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5A" w:rsidRDefault="00671016" w:rsidP="0075425A">
      <w:pPr>
        <w:pStyle w:val="Heading20"/>
        <w:keepNext/>
        <w:keepLines/>
        <w:shd w:val="clear" w:color="auto" w:fill="auto"/>
        <w:spacing w:after="0" w:line="240" w:lineRule="auto"/>
        <w:ind w:right="520"/>
      </w:pPr>
      <w:bookmarkStart w:id="0" w:name="bookmark0"/>
      <w:r>
        <w:t xml:space="preserve">ДОКУМЕНТАЦИЯ ПО ПРОВЕДЕНИЮ </w:t>
      </w:r>
    </w:p>
    <w:p w:rsidR="00BE461C" w:rsidRDefault="00671016" w:rsidP="0075425A">
      <w:pPr>
        <w:pStyle w:val="Heading20"/>
        <w:keepNext/>
        <w:keepLines/>
        <w:shd w:val="clear" w:color="auto" w:fill="auto"/>
        <w:spacing w:after="0" w:line="240" w:lineRule="auto"/>
        <w:ind w:right="520"/>
      </w:pPr>
      <w:r>
        <w:t>ОТКРЫТОГО ЗАПРОСА ПРЕДЛОЖЕНИЙ</w:t>
      </w:r>
      <w:bookmarkEnd w:id="0"/>
    </w:p>
    <w:p w:rsidR="0075425A" w:rsidRDefault="0075425A" w:rsidP="0075425A">
      <w:pPr>
        <w:pStyle w:val="Heading20"/>
        <w:keepNext/>
        <w:keepLines/>
        <w:shd w:val="clear" w:color="auto" w:fill="auto"/>
        <w:spacing w:after="0" w:line="240" w:lineRule="auto"/>
        <w:ind w:right="520"/>
      </w:pPr>
    </w:p>
    <w:p w:rsidR="0075425A" w:rsidRDefault="00671016" w:rsidP="0075425A">
      <w:pPr>
        <w:pStyle w:val="Bodytext20"/>
        <w:shd w:val="clear" w:color="auto" w:fill="auto"/>
        <w:spacing w:before="0" w:after="0"/>
        <w:ind w:right="320"/>
      </w:pPr>
      <w:r>
        <w:t xml:space="preserve">на право заключения договора подряда на выполнение работ по капитальному ремонту </w:t>
      </w:r>
    </w:p>
    <w:p w:rsidR="00BE461C" w:rsidRDefault="00671016" w:rsidP="0075425A">
      <w:pPr>
        <w:pStyle w:val="Bodytext20"/>
        <w:shd w:val="clear" w:color="auto" w:fill="auto"/>
        <w:spacing w:before="0" w:after="0"/>
        <w:ind w:right="320"/>
      </w:pPr>
      <w:r>
        <w:t xml:space="preserve">кровли котельной по адресу: </w:t>
      </w:r>
      <w:proofErr w:type="gramStart"/>
      <w:r>
        <w:t>г</w:t>
      </w:r>
      <w:proofErr w:type="gramEnd"/>
      <w:r>
        <w:t>. Екатеринбург, ул. Проезжая, 173а</w:t>
      </w:r>
    </w:p>
    <w:p w:rsidR="0075425A" w:rsidRDefault="0075425A" w:rsidP="0075425A">
      <w:pPr>
        <w:pStyle w:val="Bodytext20"/>
        <w:shd w:val="clear" w:color="auto" w:fill="auto"/>
        <w:spacing w:before="0" w:after="0"/>
        <w:ind w:right="320"/>
      </w:pPr>
    </w:p>
    <w:p w:rsidR="005D357C" w:rsidRDefault="005D357C" w:rsidP="0075425A">
      <w:pPr>
        <w:pStyle w:val="Bodytext20"/>
        <w:shd w:val="clear" w:color="auto" w:fill="auto"/>
        <w:spacing w:before="0" w:after="0"/>
        <w:ind w:right="320"/>
      </w:pPr>
    </w:p>
    <w:p w:rsidR="00BE461C" w:rsidRDefault="00671016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64" w:lineRule="exact"/>
        <w:ind w:left="20" w:firstLine="560"/>
        <w:jc w:val="both"/>
      </w:pPr>
      <w:bookmarkStart w:id="1" w:name="bookmark1"/>
      <w:r>
        <w:t>Правовой статус процедуры</w:t>
      </w:r>
      <w:bookmarkEnd w:id="1"/>
    </w:p>
    <w:p w:rsidR="00BE461C" w:rsidRDefault="00671016">
      <w:pPr>
        <w:pStyle w:val="Bodytext0"/>
        <w:shd w:val="clear" w:color="auto" w:fill="auto"/>
        <w:ind w:left="20" w:right="40" w:firstLine="560"/>
      </w:pPr>
      <w:r>
        <w:t xml:space="preserve">Запрос предложений не является конкурсом, и его проведение не регулируется статьями 447— </w:t>
      </w:r>
      <w:r w:rsidR="0075425A">
        <w:t xml:space="preserve">                    </w:t>
      </w:r>
      <w:r>
        <w:t xml:space="preserve">449 Гражданского кодекса Российской Федерации. Данная процедура запроса предложений также не </w:t>
      </w:r>
      <w:r w:rsidR="0075425A">
        <w:t xml:space="preserve">      </w:t>
      </w:r>
      <w:r>
        <w:t xml:space="preserve">является публичным конкурсом и не регулируется статьями 1057—1061 Гражданского кодекса </w:t>
      </w:r>
      <w:r w:rsidR="0075425A">
        <w:t xml:space="preserve">              </w:t>
      </w:r>
      <w:r>
        <w:t xml:space="preserve">Российской Федерации. Таким образом, данная процедура запроса предложений не накладывает на </w:t>
      </w:r>
      <w:r w:rsidR="0075425A">
        <w:t xml:space="preserve">         </w:t>
      </w:r>
      <w:r>
        <w:t>Заказчика соответствующего объема гражданско-правовых обязательств.</w:t>
      </w:r>
    </w:p>
    <w:p w:rsidR="00BE461C" w:rsidRDefault="00671016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64" w:lineRule="exact"/>
        <w:ind w:left="20" w:right="40" w:firstLine="560"/>
        <w:jc w:val="both"/>
      </w:pPr>
      <w:bookmarkStart w:id="2" w:name="bookmark2"/>
      <w:r>
        <w:t xml:space="preserve">Требования к качеству, техническим характеристикам работ, к их безопасности, к результатам работ и иные требования, связанные с определением соответствия выполняемой </w:t>
      </w:r>
      <w:r w:rsidR="0075425A">
        <w:t xml:space="preserve">            </w:t>
      </w:r>
      <w:r>
        <w:t>работы потребностям заказчика.</w:t>
      </w:r>
      <w:bookmarkEnd w:id="2"/>
    </w:p>
    <w:p w:rsidR="00BE461C" w:rsidRDefault="00671016">
      <w:pPr>
        <w:pStyle w:val="Bodytext0"/>
        <w:shd w:val="clear" w:color="auto" w:fill="auto"/>
        <w:ind w:left="20" w:right="40" w:firstLine="560"/>
      </w:pPr>
      <w:proofErr w:type="gramStart"/>
      <w:r>
        <w:t>Работы выполнять, соблюдая требования Правил внутреннего трудового распорядка МУП «</w:t>
      </w:r>
      <w:proofErr w:type="spellStart"/>
      <w:r>
        <w:t>Екатеринбургэнерго</w:t>
      </w:r>
      <w:proofErr w:type="spellEnd"/>
      <w:r>
        <w:t xml:space="preserve">», утвержденных Приказом №263 от 29.06.2012г., Правила противопожарного </w:t>
      </w:r>
      <w:r w:rsidR="0075425A">
        <w:t xml:space="preserve">             </w:t>
      </w:r>
      <w:r>
        <w:t xml:space="preserve">режима, утвержденные Постановлением правительства РФ №390 ОТ 25.04.2012г., требования по ОТ </w:t>
      </w:r>
      <w:r w:rsidR="0075425A">
        <w:t xml:space="preserve">                      </w:t>
      </w:r>
      <w:r>
        <w:t xml:space="preserve">и ТБ, безопасного производства работ и мероприятий, предусмотренных ППР, </w:t>
      </w:r>
      <w:proofErr w:type="spellStart"/>
      <w:r>
        <w:t>СНиП</w:t>
      </w:r>
      <w:proofErr w:type="spellEnd"/>
      <w:r>
        <w:t xml:space="preserve"> 12-03-2001 «Безопасность труда в строительстве».</w:t>
      </w:r>
      <w:proofErr w:type="gramEnd"/>
    </w:p>
    <w:p w:rsidR="00BE461C" w:rsidRDefault="00671016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64" w:lineRule="exact"/>
        <w:ind w:left="20" w:right="40" w:firstLine="560"/>
        <w:jc w:val="both"/>
      </w:pPr>
      <w:bookmarkStart w:id="3" w:name="bookmark3"/>
      <w:r>
        <w:t>Требования к содержанию, форме, оформлению и составу заявки на участие в запросе предложений.</w:t>
      </w:r>
      <w:bookmarkEnd w:id="3"/>
    </w:p>
    <w:p w:rsidR="00BE461C" w:rsidRDefault="00671016">
      <w:pPr>
        <w:pStyle w:val="Bodytext0"/>
        <w:shd w:val="clear" w:color="auto" w:fill="auto"/>
        <w:ind w:left="20" w:right="40" w:firstLine="560"/>
      </w:pPr>
      <w:r>
        <w:t xml:space="preserve">Заявка на участие в открытом запросе предложений должна быть составлена на русском языке </w:t>
      </w:r>
      <w:r w:rsidR="0075425A">
        <w:t xml:space="preserve">                       </w:t>
      </w:r>
      <w:r>
        <w:t xml:space="preserve">по форме, которая установлена документацией по проведению открытого запроса предложений </w:t>
      </w:r>
      <w:r w:rsidR="0075425A">
        <w:t xml:space="preserve">          </w:t>
      </w:r>
      <w:r>
        <w:t xml:space="preserve">(Приложение № 1 к документации по проведению открытого запроса предложений), на бланке </w:t>
      </w:r>
      <w:r w:rsidR="0075425A">
        <w:t xml:space="preserve">                      </w:t>
      </w:r>
      <w:r>
        <w:t>участника и заверена подписью уполномоченного представителя участника и его печатью.</w:t>
      </w:r>
    </w:p>
    <w:p w:rsidR="00BE461C" w:rsidRDefault="00671016">
      <w:pPr>
        <w:pStyle w:val="Bodytext0"/>
        <w:shd w:val="clear" w:color="auto" w:fill="auto"/>
        <w:ind w:left="20" w:right="40" w:firstLine="560"/>
      </w:pPr>
      <w:r>
        <w:t>В случае если заявка насчитывает более одного листа, все листы должны быть пронумерованы, прошиты, скреплены печатью участника на прошивке и заверены подписью уполномоченного лица участника.</w:t>
      </w:r>
    </w:p>
    <w:p w:rsidR="00BE461C" w:rsidRDefault="00671016">
      <w:pPr>
        <w:pStyle w:val="Bodytext0"/>
        <w:shd w:val="clear" w:color="auto" w:fill="auto"/>
        <w:ind w:left="20" w:right="40" w:firstLine="560"/>
      </w:pPr>
      <w:r>
        <w:t xml:space="preserve">Условия исполнения договора, указанные в заявке на участие, должны соответствовать </w:t>
      </w:r>
      <w:r w:rsidR="0075425A">
        <w:t xml:space="preserve">                        </w:t>
      </w:r>
      <w:r>
        <w:t>условиям исполнения договора, предусмотренным открытым запросом предложений.</w:t>
      </w:r>
    </w:p>
    <w:p w:rsidR="00BE461C" w:rsidRDefault="00671016">
      <w:pPr>
        <w:pStyle w:val="Bodytext0"/>
        <w:shd w:val="clear" w:color="auto" w:fill="auto"/>
        <w:ind w:left="20" w:firstLine="560"/>
      </w:pPr>
      <w:r>
        <w:t>Цена договора должна быть фиксированной.</w:t>
      </w:r>
    </w:p>
    <w:p w:rsidR="00BE461C" w:rsidRDefault="00671016">
      <w:pPr>
        <w:pStyle w:val="Heading20"/>
        <w:keepNext/>
        <w:keepLines/>
        <w:shd w:val="clear" w:color="auto" w:fill="auto"/>
        <w:spacing w:after="0" w:line="264" w:lineRule="exact"/>
        <w:ind w:left="20" w:firstLine="560"/>
        <w:jc w:val="both"/>
      </w:pPr>
      <w:bookmarkStart w:id="4" w:name="bookmark4"/>
      <w:r>
        <w:t>Заявка на участие в открытом запросе предложений должна содержать:</w:t>
      </w:r>
      <w:bookmarkEnd w:id="4"/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74"/>
        </w:tabs>
        <w:ind w:left="20" w:right="40" w:firstLine="560"/>
      </w:pPr>
      <w:proofErr w:type="gramStart"/>
      <w:r>
        <w:t xml:space="preserve">фирменное наименование (наименование), сведения об организационно-правовой форме, о </w:t>
      </w:r>
      <w:r w:rsidR="0075425A">
        <w:t xml:space="preserve">                  </w:t>
      </w:r>
      <w:r>
        <w:t xml:space="preserve">месте нахождения, почтовый адрес (для юридического лица), фамилия, имя, отчество, паспортные </w:t>
      </w:r>
      <w:r w:rsidR="0075425A">
        <w:t xml:space="preserve">               </w:t>
      </w:r>
      <w:r>
        <w:t>данные, сведения о месте жительства (для физического лица), номер контактного телефона;</w:t>
      </w:r>
      <w:proofErr w:type="gramEnd"/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98"/>
        </w:tabs>
        <w:ind w:left="20" w:right="40" w:firstLine="560"/>
      </w:pPr>
      <w:proofErr w:type="gramStart"/>
      <w:r>
        <w:t xml:space="preserve">полученную не ранее чем за шесть месяцев до дня размещения на официальном сайте </w:t>
      </w:r>
      <w:r w:rsidR="0075425A">
        <w:t xml:space="preserve">                   </w:t>
      </w:r>
      <w:r>
        <w:t xml:space="preserve">Российской Федерации для размещения информации о закупках отдельными видами юридических </w:t>
      </w:r>
      <w:r w:rsidR="0075425A">
        <w:t xml:space="preserve">                        </w:t>
      </w:r>
      <w:r>
        <w:t xml:space="preserve">лиц </w:t>
      </w:r>
      <w:hyperlink r:id="rId8" w:history="1">
        <w:r w:rsidRPr="0075425A">
          <w:rPr>
            <w:rStyle w:val="a4"/>
            <w:color w:val="auto"/>
            <w:lang w:val="en-US"/>
          </w:rPr>
          <w:t>http</w:t>
        </w:r>
        <w:r w:rsidRPr="0075425A">
          <w:rPr>
            <w:rStyle w:val="a4"/>
            <w:color w:val="auto"/>
          </w:rPr>
          <w:t>://</w:t>
        </w:r>
        <w:r w:rsidRPr="0075425A">
          <w:rPr>
            <w:rStyle w:val="a4"/>
            <w:color w:val="auto"/>
            <w:lang w:val="en-US"/>
          </w:rPr>
          <w:t>zakupki</w:t>
        </w:r>
        <w:r w:rsidRPr="0075425A">
          <w:rPr>
            <w:rStyle w:val="a4"/>
            <w:color w:val="auto"/>
          </w:rPr>
          <w:t>.</w:t>
        </w:r>
        <w:r w:rsidRPr="0075425A">
          <w:rPr>
            <w:rStyle w:val="a4"/>
            <w:color w:val="auto"/>
            <w:lang w:val="en-US"/>
          </w:rPr>
          <w:t>gov</w:t>
        </w:r>
        <w:r w:rsidRPr="0075425A">
          <w:rPr>
            <w:rStyle w:val="a4"/>
            <w:color w:val="auto"/>
          </w:rPr>
          <w:t>.</w:t>
        </w:r>
        <w:r w:rsidRPr="0075425A">
          <w:rPr>
            <w:rStyle w:val="a4"/>
            <w:color w:val="auto"/>
            <w:lang w:val="en-US"/>
          </w:rPr>
          <w:t>ru</w:t>
        </w:r>
      </w:hyperlink>
      <w:r w:rsidRPr="0075425A">
        <w:rPr>
          <w:color w:val="auto"/>
        </w:rPr>
        <w:t xml:space="preserve"> (далее - официальный сайт), сайте заказчика - </w:t>
      </w:r>
      <w:hyperlink r:id="rId9" w:history="1">
        <w:r w:rsidRPr="0075425A">
          <w:rPr>
            <w:rStyle w:val="a4"/>
            <w:color w:val="auto"/>
            <w:lang w:val="en-US"/>
          </w:rPr>
          <w:t>http</w:t>
        </w:r>
        <w:r w:rsidRPr="0075425A">
          <w:rPr>
            <w:rStyle w:val="a4"/>
            <w:color w:val="auto"/>
          </w:rPr>
          <w:t>://</w:t>
        </w:r>
        <w:r w:rsidRPr="0075425A">
          <w:rPr>
            <w:rStyle w:val="a4"/>
            <w:color w:val="auto"/>
            <w:lang w:val="en-US"/>
          </w:rPr>
          <w:t>www</w:t>
        </w:r>
        <w:r w:rsidRPr="0075425A">
          <w:rPr>
            <w:rStyle w:val="a4"/>
            <w:color w:val="auto"/>
          </w:rPr>
          <w:t>.</w:t>
        </w:r>
        <w:r w:rsidRPr="0075425A">
          <w:rPr>
            <w:rStyle w:val="a4"/>
            <w:color w:val="auto"/>
            <w:lang w:val="en-US"/>
          </w:rPr>
          <w:t>ekatenergo</w:t>
        </w:r>
        <w:r w:rsidRPr="0075425A">
          <w:rPr>
            <w:rStyle w:val="a4"/>
            <w:color w:val="auto"/>
          </w:rPr>
          <w:t>.</w:t>
        </w:r>
        <w:r w:rsidRPr="0075425A">
          <w:rPr>
            <w:rStyle w:val="a4"/>
            <w:color w:val="auto"/>
            <w:lang w:val="en-US"/>
          </w:rPr>
          <w:t>ur</w:t>
        </w:r>
        <w:r w:rsidRPr="0075425A">
          <w:rPr>
            <w:rStyle w:val="a4"/>
            <w:color w:val="auto"/>
          </w:rPr>
          <w:t>.</w:t>
        </w:r>
        <w:r w:rsidRPr="0075425A">
          <w:rPr>
            <w:rStyle w:val="a4"/>
            <w:color w:val="auto"/>
            <w:lang w:val="en-US"/>
          </w:rPr>
          <w:t>ru</w:t>
        </w:r>
        <w:r w:rsidRPr="0075425A">
          <w:rPr>
            <w:rStyle w:val="a4"/>
            <w:color w:val="auto"/>
          </w:rPr>
          <w:t>/</w:t>
        </w:r>
      </w:hyperlink>
      <w:r w:rsidRPr="0075425A">
        <w:rPr>
          <w:color w:val="auto"/>
        </w:rPr>
        <w:t xml:space="preserve"> </w:t>
      </w:r>
      <w:r w:rsidR="0075425A">
        <w:rPr>
          <w:color w:val="auto"/>
        </w:rPr>
        <w:t xml:space="preserve">           </w:t>
      </w:r>
      <w:r>
        <w:t xml:space="preserve">извещения о проведении открытого запроса предложений выписку из единого государственного </w:t>
      </w:r>
      <w:r w:rsidR="0075425A">
        <w:t xml:space="preserve">                   </w:t>
      </w:r>
      <w:r>
        <w:t>реестра юридических лиц или нотариально заверенную копию такой выписки (для юридических лиц</w:t>
      </w:r>
      <w:proofErr w:type="gramEnd"/>
      <w:r>
        <w:t xml:space="preserve">), </w:t>
      </w:r>
      <w:proofErr w:type="gramStart"/>
      <w:r>
        <w:t xml:space="preserve">полученную не ранее чем за шесть месяцев до дня размещения на официальном сайте извещения о проведении открытого запроса предложений выписку из единого государственного реестра </w:t>
      </w:r>
      <w:r w:rsidR="0075425A">
        <w:t xml:space="preserve">            </w:t>
      </w:r>
      <w:r>
        <w:t xml:space="preserve">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</w:t>
      </w:r>
      <w:r w:rsidR="0075425A">
        <w:t xml:space="preserve">              </w:t>
      </w:r>
      <w:r>
        <w:t xml:space="preserve">физических лиц), надлежащим образом заверенный перевод на русский язык документов о </w:t>
      </w:r>
      <w:r w:rsidR="0075425A">
        <w:t xml:space="preserve">            </w:t>
      </w:r>
      <w:r>
        <w:t>государственной регистрации юридического лица или физического лица в</w:t>
      </w:r>
      <w:proofErr w:type="gramEnd"/>
      <w:r>
        <w:t xml:space="preserve"> </w:t>
      </w:r>
      <w:proofErr w:type="gramStart"/>
      <w:r>
        <w:t xml:space="preserve">качестве индивидуального предпринимателя в соответствии с законодательством соответствующего государства (для </w:t>
      </w:r>
      <w:r w:rsidR="0075425A">
        <w:t xml:space="preserve">                  </w:t>
      </w:r>
      <w:r>
        <w:lastRenderedPageBreak/>
        <w:t xml:space="preserve">иностранных лиц), полученные не ранее чем за шесть месяцев до дня размещения на официальном </w:t>
      </w:r>
      <w:r w:rsidR="005D357C">
        <w:t xml:space="preserve">                    </w:t>
      </w:r>
      <w:r>
        <w:t>сайте извещения о проведении открытого запроса предложений;</w:t>
      </w:r>
      <w:proofErr w:type="gramEnd"/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861"/>
        </w:tabs>
        <w:ind w:left="40" w:right="20" w:firstLine="560"/>
      </w:pPr>
      <w:proofErr w:type="gramStart"/>
      <w:r>
        <w:t xml:space="preserve">документ, подтверждающий полномочия лица на осуществление действий от имени </w:t>
      </w:r>
      <w:r w:rsidR="005D357C">
        <w:t xml:space="preserve">                </w:t>
      </w:r>
      <w:r>
        <w:t xml:space="preserve">юридического лица (копия решения о назначении или об избрании либо приказа о назначении </w:t>
      </w:r>
      <w:r w:rsidR="005D357C">
        <w:t xml:space="preserve">              </w:t>
      </w:r>
      <w:r>
        <w:t>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- руководитель).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от имени </w:t>
      </w:r>
      <w:r w:rsidR="005D357C">
        <w:t xml:space="preserve">                 </w:t>
      </w:r>
      <w:r>
        <w:t xml:space="preserve">юридического лица действует иное лицо, заявка на участие в запросе предложений должна содержать </w:t>
      </w:r>
      <w:r w:rsidR="005D357C">
        <w:t xml:space="preserve">            </w:t>
      </w:r>
      <w:r>
        <w:t xml:space="preserve">также соответствующую доверенность, заверенную печатью и подписанную руководителем </w:t>
      </w:r>
      <w:r w:rsidR="005D357C">
        <w:t xml:space="preserve">              </w:t>
      </w:r>
      <w:r>
        <w:t xml:space="preserve">юридического лица или уполномоченным этим руководителем лицом, либо нотариально заверенную </w:t>
      </w:r>
      <w:r w:rsidR="005D357C">
        <w:t xml:space="preserve">            </w:t>
      </w:r>
      <w:r>
        <w:t>копию такой доверенности. В случае</w:t>
      </w:r>
      <w:proofErr w:type="gramStart"/>
      <w:r>
        <w:t>,</w:t>
      </w:r>
      <w:proofErr w:type="gramEnd"/>
      <w:r>
        <w:t xml:space="preserve"> если указанная доверенность подписана лицом, </w:t>
      </w:r>
      <w:r w:rsidR="005D357C">
        <w:t xml:space="preserve">                      </w:t>
      </w:r>
      <w:r>
        <w:t>уполномоченным руководителем, заявка на участие в запросе предложений должна содержать также документ, подтверждающий полномочия такого лица;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34"/>
        </w:tabs>
        <w:ind w:left="40" w:firstLine="560"/>
      </w:pPr>
      <w:r>
        <w:t>копии учредительных документов (для юридических лиц);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26"/>
        </w:tabs>
        <w:ind w:left="40" w:right="20" w:firstLine="560"/>
      </w:pPr>
      <w:proofErr w:type="gramStart"/>
      <w:r>
        <w:t xml:space="preserve">решение об одобрении или о совершении крупной сделки либо копия такого решения в случае, </w:t>
      </w:r>
      <w:r w:rsidR="005D357C">
        <w:t xml:space="preserve">                 </w:t>
      </w:r>
      <w:r>
        <w:t xml:space="preserve">если требование о необходимости наличия такого решения для совершения крупной сделки </w:t>
      </w:r>
      <w:r w:rsidR="005D357C">
        <w:t xml:space="preserve">                    </w:t>
      </w:r>
      <w:r>
        <w:t xml:space="preserve">установлено законодательством Российской Федерации, учредительными документами юридического </w:t>
      </w:r>
      <w:r w:rsidR="005D357C">
        <w:t xml:space="preserve">                </w:t>
      </w:r>
      <w:r>
        <w:t xml:space="preserve">лица и если для участника закупки выполнение работ, являющихся предметом договора, или </w:t>
      </w:r>
      <w:r w:rsidR="005D357C">
        <w:t xml:space="preserve">                         </w:t>
      </w:r>
      <w:r>
        <w:t xml:space="preserve">внесение денежных средств в качестве обеспечения заявки на участие в запросе предложений, </w:t>
      </w:r>
      <w:r w:rsidR="005D357C">
        <w:t xml:space="preserve">               </w:t>
      </w:r>
      <w:r>
        <w:t>обеспечения исполнения договора являются</w:t>
      </w:r>
      <w:proofErr w:type="gramEnd"/>
      <w:r>
        <w:t xml:space="preserve"> крупной сделкой;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55"/>
        </w:tabs>
        <w:ind w:left="40" w:right="20" w:firstLine="560"/>
      </w:pPr>
      <w:r>
        <w:t xml:space="preserve">предложение о качестве работ и иные предложения об условиях исполнения договора, в том </w:t>
      </w:r>
      <w:r w:rsidR="005D357C">
        <w:t xml:space="preserve">                 </w:t>
      </w:r>
      <w:r>
        <w:t>числе предложение о цене договора;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66"/>
        </w:tabs>
        <w:ind w:left="180" w:right="20" w:firstLine="420"/>
      </w:pPr>
      <w:r>
        <w:t>финансовое предложение подрядной организации (сметная документация, подтверждающая заявленную стоимость работ);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818"/>
        </w:tabs>
        <w:ind w:left="40" w:right="20" w:firstLine="560"/>
      </w:pPr>
      <w:r>
        <w:t>копии документов, подтверждающих соответствие работ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работам:</w:t>
      </w:r>
    </w:p>
    <w:p w:rsidR="00BE461C" w:rsidRDefault="00671016">
      <w:pPr>
        <w:pStyle w:val="Bodytext0"/>
        <w:shd w:val="clear" w:color="auto" w:fill="auto"/>
        <w:ind w:left="40" w:right="20" w:firstLine="560"/>
      </w:pPr>
      <w:r>
        <w:t xml:space="preserve">а) копия свидетельства СРО о допуске к видам работ, указанным в приложении №1 к </w:t>
      </w:r>
      <w:r w:rsidR="005D357C">
        <w:t xml:space="preserve">                    </w:t>
      </w:r>
      <w:r>
        <w:t>техническому заданию;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50"/>
        </w:tabs>
        <w:ind w:left="40" w:right="20" w:firstLine="560"/>
      </w:pPr>
      <w:r>
        <w:t xml:space="preserve"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</w:t>
      </w:r>
      <w:r w:rsidR="005D357C">
        <w:t xml:space="preserve">                    </w:t>
      </w:r>
      <w:r>
        <w:t>участию в запросе предложений:</w:t>
      </w:r>
    </w:p>
    <w:p w:rsidR="00BE461C" w:rsidRDefault="00671016">
      <w:pPr>
        <w:pStyle w:val="Bodytext20"/>
        <w:shd w:val="clear" w:color="auto" w:fill="auto"/>
        <w:spacing w:before="0" w:after="0" w:line="264" w:lineRule="exact"/>
        <w:ind w:left="40" w:right="20" w:firstLine="560"/>
        <w:jc w:val="both"/>
      </w:pPr>
      <w:r>
        <w:rPr>
          <w:rStyle w:val="Bodytext2NotItalic"/>
        </w:rPr>
        <w:t xml:space="preserve">а) документы, подтверждающие квалификацию участника закупки, если в документации о </w:t>
      </w:r>
      <w:r w:rsidR="005D357C">
        <w:rPr>
          <w:rStyle w:val="Bodytext2NotItalic"/>
        </w:rPr>
        <w:t xml:space="preserve">                   </w:t>
      </w:r>
      <w:r>
        <w:rPr>
          <w:rStyle w:val="Bodytext2NotItalic"/>
        </w:rPr>
        <w:t>запросе предложений установлены квалификационные требования к участникам закупки (</w:t>
      </w:r>
      <w:r>
        <w:t xml:space="preserve">справку об </w:t>
      </w:r>
      <w:r w:rsidR="005D357C">
        <w:t xml:space="preserve">               </w:t>
      </w:r>
      <w:r>
        <w:t>опыте выполнения работ аналогичных предмету договора по форме, которая установлена</w:t>
      </w:r>
      <w:r w:rsidR="005D357C">
        <w:t xml:space="preserve">             </w:t>
      </w:r>
      <w:r>
        <w:t xml:space="preserve"> документацией по проведению открытого запроса предложений (Приложение № 2 к документации </w:t>
      </w:r>
      <w:r w:rsidR="005D357C">
        <w:t xml:space="preserve">                      </w:t>
      </w:r>
      <w:r>
        <w:t>по проведению открытого запроса предложений).</w:t>
      </w:r>
    </w:p>
    <w:p w:rsidR="00BE461C" w:rsidRDefault="00671016">
      <w:pPr>
        <w:pStyle w:val="Heading20"/>
        <w:keepNext/>
        <w:keepLines/>
        <w:shd w:val="clear" w:color="auto" w:fill="auto"/>
        <w:spacing w:after="0" w:line="264" w:lineRule="exact"/>
        <w:ind w:left="40" w:right="20" w:firstLine="560"/>
        <w:jc w:val="both"/>
      </w:pPr>
      <w:bookmarkStart w:id="5" w:name="bookmark5"/>
      <w:r>
        <w:t xml:space="preserve">В составе заявки на участие в открытом запросе предложений должны быть </w:t>
      </w:r>
      <w:r w:rsidR="005D357C">
        <w:t xml:space="preserve">                     </w:t>
      </w:r>
      <w:r>
        <w:t>представлены:</w:t>
      </w:r>
      <w:bookmarkEnd w:id="5"/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885"/>
        </w:tabs>
        <w:ind w:left="40" w:right="20" w:firstLine="560"/>
      </w:pPr>
      <w:r>
        <w:t xml:space="preserve">заявка участника открытого запроса предложений по форме, которая установлена </w:t>
      </w:r>
      <w:r w:rsidR="005D357C">
        <w:t xml:space="preserve">                   </w:t>
      </w:r>
      <w:r>
        <w:t>документацией по проведению открытого запроса предложений (Приложение № 1 к документации по проведению открытого запроса предложений);</w:t>
      </w:r>
    </w:p>
    <w:p w:rsidR="005D357C" w:rsidRDefault="00671016" w:rsidP="005D357C">
      <w:pPr>
        <w:pStyle w:val="Bodytext0"/>
        <w:numPr>
          <w:ilvl w:val="0"/>
          <w:numId w:val="2"/>
        </w:numPr>
        <w:shd w:val="clear" w:color="auto" w:fill="auto"/>
        <w:tabs>
          <w:tab w:val="left" w:pos="818"/>
        </w:tabs>
        <w:ind w:left="40" w:right="20" w:firstLine="560"/>
      </w:pPr>
      <w:proofErr w:type="gramStart"/>
      <w:r>
        <w:t xml:space="preserve">полученную не ранее чем за шесть месяцев до дня размещения на официальном сайте </w:t>
      </w:r>
      <w:r w:rsidR="005D357C">
        <w:t xml:space="preserve">                  </w:t>
      </w:r>
      <w:r>
        <w:t xml:space="preserve">Российской Федерации для размещения информации о закупках отдельными видами юридических </w:t>
      </w:r>
      <w:r w:rsidR="005D357C">
        <w:t xml:space="preserve">                       </w:t>
      </w:r>
      <w:r>
        <w:t xml:space="preserve">лиц </w:t>
      </w:r>
      <w:hyperlink r:id="rId10" w:history="1">
        <w:r w:rsidRPr="005D357C">
          <w:rPr>
            <w:rStyle w:val="a4"/>
            <w:color w:val="auto"/>
            <w:lang w:val="en-US"/>
          </w:rPr>
          <w:t>http</w:t>
        </w:r>
        <w:r w:rsidRPr="005D357C">
          <w:rPr>
            <w:rStyle w:val="a4"/>
            <w:color w:val="auto"/>
          </w:rPr>
          <w:t>://</w:t>
        </w:r>
        <w:r w:rsidRPr="005D357C">
          <w:rPr>
            <w:rStyle w:val="a4"/>
            <w:color w:val="auto"/>
            <w:lang w:val="en-US"/>
          </w:rPr>
          <w:t>zakupki</w:t>
        </w:r>
        <w:r w:rsidRPr="005D357C">
          <w:rPr>
            <w:rStyle w:val="a4"/>
            <w:color w:val="auto"/>
          </w:rPr>
          <w:t>.</w:t>
        </w:r>
        <w:r w:rsidRPr="005D357C">
          <w:rPr>
            <w:rStyle w:val="a4"/>
            <w:color w:val="auto"/>
            <w:lang w:val="en-US"/>
          </w:rPr>
          <w:t>gov</w:t>
        </w:r>
        <w:r w:rsidRPr="005D357C">
          <w:rPr>
            <w:rStyle w:val="a4"/>
            <w:color w:val="auto"/>
          </w:rPr>
          <w:t>.</w:t>
        </w:r>
        <w:r w:rsidRPr="005D357C">
          <w:rPr>
            <w:rStyle w:val="a4"/>
            <w:color w:val="auto"/>
            <w:lang w:val="en-US"/>
          </w:rPr>
          <w:t>ru</w:t>
        </w:r>
      </w:hyperlink>
      <w:r w:rsidRPr="005D357C">
        <w:rPr>
          <w:color w:val="auto"/>
        </w:rPr>
        <w:t xml:space="preserve"> (далее - официальный сайт), сайте заказчика - </w:t>
      </w:r>
      <w:hyperlink r:id="rId11" w:history="1">
        <w:r w:rsidRPr="005D357C">
          <w:rPr>
            <w:rStyle w:val="a4"/>
            <w:color w:val="auto"/>
            <w:lang w:val="en-US"/>
          </w:rPr>
          <w:t>http</w:t>
        </w:r>
        <w:r w:rsidRPr="005D357C">
          <w:rPr>
            <w:rStyle w:val="a4"/>
            <w:color w:val="auto"/>
          </w:rPr>
          <w:t>://</w:t>
        </w:r>
        <w:r w:rsidRPr="005D357C">
          <w:rPr>
            <w:rStyle w:val="a4"/>
            <w:color w:val="auto"/>
            <w:lang w:val="en-US"/>
          </w:rPr>
          <w:t>www</w:t>
        </w:r>
        <w:r w:rsidRPr="005D357C">
          <w:rPr>
            <w:rStyle w:val="a4"/>
            <w:color w:val="auto"/>
          </w:rPr>
          <w:t>.</w:t>
        </w:r>
        <w:r w:rsidRPr="005D357C">
          <w:rPr>
            <w:rStyle w:val="a4"/>
            <w:color w:val="auto"/>
            <w:lang w:val="en-US"/>
          </w:rPr>
          <w:t>ekatenergo</w:t>
        </w:r>
        <w:r w:rsidRPr="005D357C">
          <w:rPr>
            <w:rStyle w:val="a4"/>
            <w:color w:val="auto"/>
          </w:rPr>
          <w:t>.</w:t>
        </w:r>
        <w:r w:rsidRPr="005D357C">
          <w:rPr>
            <w:rStyle w:val="a4"/>
            <w:color w:val="auto"/>
            <w:lang w:val="en-US"/>
          </w:rPr>
          <w:t>ur</w:t>
        </w:r>
        <w:r w:rsidRPr="005D357C">
          <w:rPr>
            <w:rStyle w:val="a4"/>
            <w:color w:val="auto"/>
          </w:rPr>
          <w:t>.</w:t>
        </w:r>
        <w:r w:rsidRPr="005D357C">
          <w:rPr>
            <w:rStyle w:val="a4"/>
            <w:color w:val="auto"/>
            <w:lang w:val="en-US"/>
          </w:rPr>
          <w:t>ru</w:t>
        </w:r>
        <w:r w:rsidRPr="005D357C">
          <w:rPr>
            <w:rStyle w:val="a4"/>
            <w:color w:val="auto"/>
          </w:rPr>
          <w:t>/</w:t>
        </w:r>
      </w:hyperlink>
      <w:r w:rsidRPr="00DF7785">
        <w:t xml:space="preserve"> </w:t>
      </w:r>
      <w:r w:rsidR="005D357C">
        <w:t xml:space="preserve">            </w:t>
      </w:r>
      <w:r>
        <w:t xml:space="preserve">извещения о проведении открытого запроса предложений выписку из единого государственного </w:t>
      </w:r>
      <w:r w:rsidR="005D357C">
        <w:t xml:space="preserve">                    </w:t>
      </w:r>
      <w:r>
        <w:t>реестра юридических лиц или нотариально заверенную копию такой выписки (для юридических лиц</w:t>
      </w:r>
      <w:proofErr w:type="gramEnd"/>
      <w:r>
        <w:t xml:space="preserve">), полученную не ранее чем </w:t>
      </w:r>
      <w:proofErr w:type="gramStart"/>
      <w:r>
        <w:t>за шесть месяцев до дня размещения на официальном сайте извещения о проведении открытого запроса предложений выписку из единого государственного реестра</w:t>
      </w:r>
      <w:proofErr w:type="gramEnd"/>
      <w:r w:rsidR="005D357C">
        <w:t xml:space="preserve">                                     </w:t>
      </w:r>
    </w:p>
    <w:p w:rsidR="00BE461C" w:rsidRDefault="00671016" w:rsidP="005D357C">
      <w:pPr>
        <w:pStyle w:val="Bodytext0"/>
        <w:shd w:val="clear" w:color="auto" w:fill="auto"/>
        <w:tabs>
          <w:tab w:val="left" w:pos="818"/>
        </w:tabs>
        <w:ind w:left="40" w:right="20"/>
      </w:pPr>
      <w:proofErr w:type="gramStart"/>
      <w:r>
        <w:lastRenderedPageBreak/>
        <w:t xml:space="preserve">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</w:t>
      </w:r>
      <w:r w:rsidR="005D357C">
        <w:t xml:space="preserve">              </w:t>
      </w:r>
      <w:r>
        <w:t xml:space="preserve">физических лиц), надлежащим образом заверенный перевод на русский язык документов о </w:t>
      </w:r>
      <w:r w:rsidR="005D357C">
        <w:t xml:space="preserve">              </w:t>
      </w:r>
      <w:r>
        <w:t xml:space="preserve">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</w:t>
      </w:r>
      <w:r w:rsidR="005D357C">
        <w:t xml:space="preserve">                    </w:t>
      </w:r>
      <w:r>
        <w:t>иностранных лиц), полученные не ранее чем за шесть месяцев до дня размещения на официальном</w:t>
      </w:r>
      <w:proofErr w:type="gramEnd"/>
      <w:r>
        <w:t xml:space="preserve"> </w:t>
      </w:r>
      <w:r w:rsidR="005D357C">
        <w:t xml:space="preserve">                     </w:t>
      </w:r>
      <w:proofErr w:type="gramStart"/>
      <w:r>
        <w:t>сайте</w:t>
      </w:r>
      <w:proofErr w:type="gramEnd"/>
      <w:r>
        <w:t xml:space="preserve"> извещения о проведении открытого запроса предложений;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846"/>
        </w:tabs>
        <w:ind w:left="20" w:right="20" w:firstLine="560"/>
      </w:pPr>
      <w:proofErr w:type="gramStart"/>
      <w:r>
        <w:t xml:space="preserve">документ, подтверждающий полномочия лица на осуществление действий от имени </w:t>
      </w:r>
      <w:r w:rsidR="005D357C">
        <w:t xml:space="preserve">             </w:t>
      </w:r>
      <w:r>
        <w:t xml:space="preserve">юридического лица (копия решения о назначении или об избрании либо приказа о назначении </w:t>
      </w:r>
      <w:r w:rsidR="005D357C">
        <w:t xml:space="preserve">               </w:t>
      </w:r>
      <w:r>
        <w:t>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- руководитель).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от имени </w:t>
      </w:r>
      <w:r w:rsidR="005D357C">
        <w:t xml:space="preserve">               </w:t>
      </w:r>
      <w:r>
        <w:t xml:space="preserve">юридического лица действует иное лицо, заявка на участие в запросе предложений должна содержать </w:t>
      </w:r>
      <w:r w:rsidR="005D357C">
        <w:t xml:space="preserve">              </w:t>
      </w:r>
      <w:r>
        <w:t xml:space="preserve">также соответствующую доверенность, заверенную печатью и подписанную руководителем </w:t>
      </w:r>
      <w:r w:rsidR="005D357C">
        <w:t xml:space="preserve">                        </w:t>
      </w:r>
      <w:r>
        <w:t xml:space="preserve">юридического лица или уполномоченным этим руководителем лицом, либо нотариально заверенную </w:t>
      </w:r>
      <w:r w:rsidR="005D357C">
        <w:t xml:space="preserve">            </w:t>
      </w:r>
      <w:r>
        <w:t>копию такой доверенности. В случае</w:t>
      </w:r>
      <w:proofErr w:type="gramStart"/>
      <w:r>
        <w:t>,</w:t>
      </w:r>
      <w:proofErr w:type="gramEnd"/>
      <w:r>
        <w:t xml:space="preserve"> если указанная доверенность подписана лицом, </w:t>
      </w:r>
      <w:r w:rsidR="005464C7">
        <w:t xml:space="preserve">                      </w:t>
      </w:r>
      <w:r>
        <w:t>уполномоченным руководителем, заявка на участие в запросе предложений должна содержать также документ, подтверждающий полномочия такого лица;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19"/>
        </w:tabs>
        <w:ind w:left="20" w:firstLine="560"/>
      </w:pPr>
      <w:r>
        <w:t>копии учредительных документов (для юридических лиц);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11"/>
        </w:tabs>
        <w:ind w:left="20" w:right="20" w:firstLine="560"/>
      </w:pPr>
      <w:proofErr w:type="gramStart"/>
      <w:r>
        <w:t xml:space="preserve">решение об одобрении или о совершении крупной сделки либо копия такого решения в случае, </w:t>
      </w:r>
      <w:r w:rsidR="005464C7">
        <w:t xml:space="preserve">                  </w:t>
      </w:r>
      <w:r>
        <w:t xml:space="preserve">если требование о необходимости наличия такого решения для совершения крупной сделки </w:t>
      </w:r>
      <w:r w:rsidR="005464C7">
        <w:t xml:space="preserve">                     </w:t>
      </w:r>
      <w:r>
        <w:t xml:space="preserve">установлено законодательством Российской Федерации, учредительными документами юридического </w:t>
      </w:r>
      <w:r w:rsidR="005464C7">
        <w:t xml:space="preserve">               </w:t>
      </w:r>
      <w:r>
        <w:t xml:space="preserve">лица и если для участника закупки выполнение работ, являющихся предметом договора, или </w:t>
      </w:r>
      <w:r w:rsidR="005464C7">
        <w:t xml:space="preserve">                          </w:t>
      </w:r>
      <w:r>
        <w:t xml:space="preserve">внесение денежных средств в качестве обеспечения заявки на участие в запросе предложений, </w:t>
      </w:r>
      <w:r w:rsidR="005464C7">
        <w:t xml:space="preserve">                                      </w:t>
      </w:r>
      <w:r>
        <w:t>обеспечения исполнения договора являются</w:t>
      </w:r>
      <w:proofErr w:type="gramEnd"/>
      <w:r>
        <w:t xml:space="preserve"> крупной сделкой;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45"/>
        </w:tabs>
        <w:ind w:left="20" w:right="20" w:firstLine="560"/>
      </w:pPr>
      <w:r>
        <w:t xml:space="preserve">предложение о качестве работ и иные предложения об условиях исполнения договора, в том </w:t>
      </w:r>
      <w:r w:rsidR="005464C7">
        <w:t xml:space="preserve">                 </w:t>
      </w:r>
      <w:r>
        <w:t xml:space="preserve">числе предложение о цене договора (Приложение № 1 к документации по проведению открытого </w:t>
      </w:r>
      <w:r w:rsidR="005464C7">
        <w:t xml:space="preserve">                     </w:t>
      </w:r>
      <w:r>
        <w:t>запроса предложений);</w:t>
      </w:r>
    </w:p>
    <w:p w:rsidR="00BE461C" w:rsidRDefault="00671016">
      <w:pPr>
        <w:pStyle w:val="Bodytext0"/>
        <w:shd w:val="clear" w:color="auto" w:fill="auto"/>
        <w:ind w:left="160" w:right="20" w:firstLine="420"/>
      </w:pPr>
      <w:r>
        <w:t>- финансовое предложение подрядной организации (сметная документация, подтверждающая заявленную стоимость работ);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807"/>
        </w:tabs>
        <w:ind w:left="20" w:right="20" w:firstLine="560"/>
      </w:pPr>
      <w:r>
        <w:t>копии документов, подтверждающих соответствие работ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работам: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а) копия свидетельства СРО о допуске к видам работ, указанным в приложении №1 к </w:t>
      </w:r>
      <w:r w:rsidR="005464C7">
        <w:t xml:space="preserve">                   </w:t>
      </w:r>
      <w:r>
        <w:t>техническому заданию;</w:t>
      </w:r>
    </w:p>
    <w:p w:rsidR="00BE461C" w:rsidRDefault="00671016">
      <w:pPr>
        <w:pStyle w:val="Bodytext0"/>
        <w:numPr>
          <w:ilvl w:val="0"/>
          <w:numId w:val="2"/>
        </w:numPr>
        <w:shd w:val="clear" w:color="auto" w:fill="auto"/>
        <w:tabs>
          <w:tab w:val="left" w:pos="730"/>
        </w:tabs>
        <w:ind w:left="20" w:right="20" w:firstLine="560"/>
      </w:pPr>
      <w:r>
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</w:t>
      </w:r>
      <w:r w:rsidR="005464C7">
        <w:t xml:space="preserve">                  </w:t>
      </w:r>
      <w:r>
        <w:t xml:space="preserve"> участию в запросе предложений:</w:t>
      </w:r>
    </w:p>
    <w:p w:rsidR="00BE461C" w:rsidRDefault="00671016">
      <w:pPr>
        <w:pStyle w:val="Bodytext20"/>
        <w:shd w:val="clear" w:color="auto" w:fill="auto"/>
        <w:spacing w:before="0" w:after="0" w:line="264" w:lineRule="exact"/>
        <w:ind w:left="20" w:right="20" w:firstLine="560"/>
        <w:jc w:val="both"/>
      </w:pPr>
      <w:r>
        <w:rPr>
          <w:rStyle w:val="Bodytext2NotItalic0"/>
        </w:rPr>
        <w:t xml:space="preserve">а) документы, подтверждающие квалификацию участника закупки, если в документации о </w:t>
      </w:r>
      <w:r w:rsidR="005464C7">
        <w:rPr>
          <w:rStyle w:val="Bodytext2NotItalic0"/>
        </w:rPr>
        <w:t xml:space="preserve">                    </w:t>
      </w:r>
      <w:r>
        <w:rPr>
          <w:rStyle w:val="Bodytext2NotItalic0"/>
        </w:rPr>
        <w:t>запросе предложений установлены квалификационные требования к участникам закупки (</w:t>
      </w:r>
      <w:r>
        <w:t xml:space="preserve">справку об </w:t>
      </w:r>
      <w:r w:rsidR="005464C7">
        <w:t xml:space="preserve">                   </w:t>
      </w:r>
      <w:r>
        <w:t xml:space="preserve">опыте выполнения работ аналогичных предмету договора по форме, которая установлена </w:t>
      </w:r>
      <w:r w:rsidR="005464C7">
        <w:t xml:space="preserve">              </w:t>
      </w:r>
      <w:r>
        <w:t xml:space="preserve">документацией по проведению открытого запроса предложений (Приложение № 2 к документации </w:t>
      </w:r>
      <w:r w:rsidR="005464C7">
        <w:t xml:space="preserve">                       </w:t>
      </w:r>
      <w:r>
        <w:t>по проведению открытого запроса предложений);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proofErr w:type="gramStart"/>
      <w:r>
        <w:t xml:space="preserve">Все копии документов, кроме нотариально заверенных, должны быть заверены печатью и </w:t>
      </w:r>
      <w:r w:rsidR="005464C7">
        <w:t xml:space="preserve">                 </w:t>
      </w:r>
      <w:r>
        <w:t>подписью Участника или уполномоченного им лица.</w:t>
      </w:r>
      <w:proofErr w:type="gramEnd"/>
      <w:r>
        <w:t xml:space="preserve"> (Государственный стандарт РФ ГОСТ 6.30- 2003, утв. Постановлением Госстандарта РФ от 03.03.2003 № 65).</w:t>
      </w:r>
    </w:p>
    <w:p w:rsidR="00BE461C" w:rsidRDefault="00671016">
      <w:pPr>
        <w:pStyle w:val="Heading20"/>
        <w:keepNext/>
        <w:keepLines/>
        <w:shd w:val="clear" w:color="auto" w:fill="auto"/>
        <w:spacing w:after="0" w:line="264" w:lineRule="exact"/>
        <w:ind w:left="20" w:right="20" w:firstLine="560"/>
        <w:jc w:val="both"/>
      </w:pPr>
      <w:bookmarkStart w:id="6" w:name="bookmark6"/>
      <w:r w:rsidRPr="00606CFC">
        <w:rPr>
          <w:b w:val="0"/>
        </w:rPr>
        <w:t>4.</w:t>
      </w:r>
      <w:r>
        <w:t xml:space="preserve"> Требования к описанию участниками открытого запроса предложений на выполнение </w:t>
      </w:r>
      <w:r w:rsidR="005464C7">
        <w:t xml:space="preserve">             </w:t>
      </w:r>
      <w:r>
        <w:t>работ, которые являются предметом открытого запроса предложений, их количественных и качественных характеристик.</w:t>
      </w:r>
      <w:bookmarkEnd w:id="6"/>
    </w:p>
    <w:p w:rsidR="00BE461C" w:rsidRDefault="00671016">
      <w:pPr>
        <w:pStyle w:val="Bodytext0"/>
        <w:shd w:val="clear" w:color="auto" w:fill="auto"/>
        <w:tabs>
          <w:tab w:val="left" w:pos="10156"/>
        </w:tabs>
        <w:spacing w:line="220" w:lineRule="exact"/>
        <w:ind w:left="4420"/>
        <w:jc w:val="left"/>
      </w:pPr>
      <w:r>
        <w:tab/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lastRenderedPageBreak/>
        <w:t xml:space="preserve">Описание работ, которые являются предметом открытого запроса предложений, их </w:t>
      </w:r>
      <w:r w:rsidR="00ED2997">
        <w:t xml:space="preserve">                    </w:t>
      </w:r>
      <w:r>
        <w:t xml:space="preserve">количественных и качественных характеристик производится участниками открытого запроса </w:t>
      </w:r>
      <w:r w:rsidR="00ED2997">
        <w:t xml:space="preserve">              </w:t>
      </w:r>
      <w:r>
        <w:t xml:space="preserve">предложений в соответствии с требованиями к выполняемым работам, установленными в пунктах 2 и </w:t>
      </w:r>
      <w:r w:rsidR="00ED2997">
        <w:t xml:space="preserve">                       </w:t>
      </w:r>
      <w:r>
        <w:t xml:space="preserve">5 настоящей документации, проекте договора являющимся неотъемлемой частью настоящей </w:t>
      </w:r>
      <w:r w:rsidR="00ED2997">
        <w:t xml:space="preserve">              </w:t>
      </w:r>
      <w:r>
        <w:t>документации, а также приложении №1 к проекту договора.</w:t>
      </w:r>
    </w:p>
    <w:p w:rsidR="00BE461C" w:rsidRDefault="00671016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849"/>
        </w:tabs>
        <w:spacing w:after="0" w:line="264" w:lineRule="exact"/>
        <w:ind w:left="20" w:firstLine="560"/>
        <w:jc w:val="both"/>
      </w:pPr>
      <w:bookmarkStart w:id="7" w:name="bookmark7"/>
      <w:r>
        <w:t>Место, условия и сроки выполнения работ.</w:t>
      </w:r>
      <w:bookmarkEnd w:id="7"/>
    </w:p>
    <w:p w:rsidR="00BE461C" w:rsidRDefault="00671016">
      <w:pPr>
        <w:pStyle w:val="Heading20"/>
        <w:keepNext/>
        <w:keepLines/>
        <w:shd w:val="clear" w:color="auto" w:fill="auto"/>
        <w:spacing w:after="0" w:line="264" w:lineRule="exact"/>
        <w:ind w:left="20" w:firstLine="560"/>
        <w:jc w:val="both"/>
      </w:pPr>
      <w:bookmarkStart w:id="8" w:name="bookmark8"/>
      <w:r>
        <w:t>Место выполнения работ:</w:t>
      </w:r>
      <w:bookmarkEnd w:id="8"/>
    </w:p>
    <w:p w:rsidR="00BE461C" w:rsidRDefault="00671016">
      <w:pPr>
        <w:pStyle w:val="Bodytext0"/>
        <w:shd w:val="clear" w:color="auto" w:fill="auto"/>
        <w:ind w:left="20" w:firstLine="560"/>
      </w:pPr>
      <w:r>
        <w:t>г. Екатеринбург, Кировский р-н, котельная по ул. Проезжая, 173а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rPr>
          <w:rStyle w:val="BodytextBold"/>
        </w:rPr>
        <w:t>Условия выполнения работ:</w:t>
      </w:r>
      <w:r>
        <w:t xml:space="preserve"> Работы выполняются в соответствии с условиями проекта </w:t>
      </w:r>
      <w:r w:rsidR="00ED2997">
        <w:t xml:space="preserve">                    </w:t>
      </w:r>
      <w:r>
        <w:t xml:space="preserve">договора, являющимся неотъемлемой частью настоящей документации, а также приложением №1 к </w:t>
      </w:r>
      <w:r w:rsidR="00ED2997">
        <w:t xml:space="preserve">            </w:t>
      </w:r>
      <w:r>
        <w:t>проекту договора.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Подрядчик имеет право привлекать для выполнения работ субподрядные организации, при этом </w:t>
      </w:r>
      <w:r w:rsidR="00ED2997">
        <w:t xml:space="preserve">                </w:t>
      </w:r>
      <w:r>
        <w:t xml:space="preserve">несет ответственность перед Заказчиком за последствия неисполнения или ненадлежащего </w:t>
      </w:r>
      <w:r w:rsidR="00ED2997">
        <w:t xml:space="preserve">                        </w:t>
      </w:r>
      <w:r>
        <w:t>исполнения обязательств субподрядчиком в соответствии с правилами пункта 1 ст. 313 и ст.403 ГК</w:t>
      </w:r>
      <w:r w:rsidR="00ED2997">
        <w:t xml:space="preserve">                        </w:t>
      </w:r>
      <w:r>
        <w:t xml:space="preserve"> РФ.</w:t>
      </w:r>
    </w:p>
    <w:p w:rsidR="00BE461C" w:rsidRDefault="00671016">
      <w:pPr>
        <w:pStyle w:val="Heading20"/>
        <w:keepNext/>
        <w:keepLines/>
        <w:shd w:val="clear" w:color="auto" w:fill="auto"/>
        <w:spacing w:after="0" w:line="264" w:lineRule="exact"/>
        <w:ind w:left="20" w:firstLine="560"/>
        <w:jc w:val="both"/>
      </w:pPr>
      <w:bookmarkStart w:id="9" w:name="bookmark9"/>
      <w:r>
        <w:t>Объем выполняемых работ:</w:t>
      </w:r>
      <w:bookmarkEnd w:id="9"/>
    </w:p>
    <w:p w:rsidR="00BE461C" w:rsidRDefault="00671016">
      <w:pPr>
        <w:pStyle w:val="Bodytext0"/>
        <w:shd w:val="clear" w:color="auto" w:fill="auto"/>
        <w:ind w:left="20" w:right="20" w:firstLine="560"/>
      </w:pPr>
      <w:proofErr w:type="gramStart"/>
      <w:r>
        <w:t>Указан</w:t>
      </w:r>
      <w:proofErr w:type="gramEnd"/>
      <w:r>
        <w:t xml:space="preserve"> в сметной документацией (приложена в составе документации по проведению открытого запроса предложений).</w:t>
      </w:r>
    </w:p>
    <w:p w:rsidR="00BE461C" w:rsidRDefault="00671016">
      <w:pPr>
        <w:pStyle w:val="Heading20"/>
        <w:keepNext/>
        <w:keepLines/>
        <w:shd w:val="clear" w:color="auto" w:fill="auto"/>
        <w:spacing w:after="0" w:line="264" w:lineRule="exact"/>
        <w:ind w:left="20" w:firstLine="560"/>
        <w:jc w:val="both"/>
      </w:pPr>
      <w:bookmarkStart w:id="10" w:name="bookmark10"/>
      <w:r>
        <w:t>Сроки (периоды) выполнения работ:</w:t>
      </w:r>
      <w:bookmarkEnd w:id="10"/>
    </w:p>
    <w:p w:rsidR="00BE461C" w:rsidRDefault="00671016">
      <w:pPr>
        <w:pStyle w:val="Bodytext0"/>
        <w:shd w:val="clear" w:color="auto" w:fill="auto"/>
        <w:ind w:left="20" w:firstLine="560"/>
      </w:pPr>
      <w:r>
        <w:t xml:space="preserve">начало выполнения работ - </w:t>
      </w:r>
      <w:proofErr w:type="gramStart"/>
      <w:r>
        <w:t>с даты заключения</w:t>
      </w:r>
      <w:proofErr w:type="gramEnd"/>
      <w:r>
        <w:t xml:space="preserve"> договора;</w:t>
      </w:r>
    </w:p>
    <w:p w:rsidR="00BE461C" w:rsidRDefault="00671016">
      <w:pPr>
        <w:pStyle w:val="Bodytext0"/>
        <w:shd w:val="clear" w:color="auto" w:fill="auto"/>
        <w:ind w:left="20" w:firstLine="560"/>
      </w:pPr>
      <w:r>
        <w:t xml:space="preserve">окончание выполнения работ - 30 дней </w:t>
      </w:r>
      <w:proofErr w:type="gramStart"/>
      <w:r>
        <w:t>с даты подписания</w:t>
      </w:r>
      <w:proofErr w:type="gramEnd"/>
      <w:r>
        <w:t xml:space="preserve"> договора.</w:t>
      </w:r>
    </w:p>
    <w:p w:rsidR="00BE461C" w:rsidRDefault="00671016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849"/>
        </w:tabs>
        <w:spacing w:after="0" w:line="264" w:lineRule="exact"/>
        <w:ind w:left="20" w:firstLine="560"/>
        <w:jc w:val="both"/>
      </w:pPr>
      <w:bookmarkStart w:id="11" w:name="bookmark11"/>
      <w:r>
        <w:t>Начальная (максимальная) цена договора</w:t>
      </w:r>
      <w:bookmarkEnd w:id="11"/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Начальная (максимальная) цена договора: 276 445 (Двести семьдесят шесть тысяч четыреста </w:t>
      </w:r>
      <w:r w:rsidR="00ED2997">
        <w:t xml:space="preserve">                   </w:t>
      </w:r>
      <w:r>
        <w:t>сорок пять) рублей 00 коп, в т.ч. НДС 18 %.</w:t>
      </w:r>
    </w:p>
    <w:p w:rsidR="00BE461C" w:rsidRDefault="00671016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854"/>
        </w:tabs>
        <w:spacing w:after="0" w:line="264" w:lineRule="exact"/>
        <w:ind w:left="20" w:firstLine="560"/>
        <w:jc w:val="both"/>
      </w:pPr>
      <w:bookmarkStart w:id="12" w:name="bookmark12"/>
      <w:r>
        <w:t>Форма, сроки и порядок оплаты работ.</w:t>
      </w:r>
      <w:bookmarkEnd w:id="12"/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Оплата работ производится путем безналичного перечисления денежных средств на расчетный </w:t>
      </w:r>
      <w:r w:rsidR="00ED2997">
        <w:t xml:space="preserve">                 </w:t>
      </w:r>
      <w:r>
        <w:t xml:space="preserve">счет Подрядчика после подписания Сторонами актов выполненных работ, в соответствии с разделом </w:t>
      </w:r>
      <w:r w:rsidR="00ED2997">
        <w:t xml:space="preserve">                         </w:t>
      </w:r>
      <w:r>
        <w:t>3 Проекта договора, являющимся неотъемлемой частью настоящей документации.</w:t>
      </w:r>
    </w:p>
    <w:p w:rsidR="00BE461C" w:rsidRDefault="00671016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849"/>
        </w:tabs>
        <w:spacing w:after="0" w:line="264" w:lineRule="exact"/>
        <w:ind w:left="20" w:firstLine="560"/>
        <w:jc w:val="both"/>
      </w:pPr>
      <w:bookmarkStart w:id="13" w:name="bookmark13"/>
      <w:r>
        <w:t>Порядок формирования цены договора.</w:t>
      </w:r>
      <w:bookmarkEnd w:id="13"/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Цена договора включает в себя все затраты, издержки и иные расходы Подрядчика, </w:t>
      </w:r>
      <w:r w:rsidR="00ED2997">
        <w:t xml:space="preserve">                         </w:t>
      </w:r>
      <w:r>
        <w:t>необходимые для выполнения работ, являющиеся предметом договора, а та</w:t>
      </w:r>
      <w:r w:rsidR="00ED2997">
        <w:t>кж</w:t>
      </w:r>
      <w:r>
        <w:t xml:space="preserve">е расходы на уплату </w:t>
      </w:r>
      <w:r w:rsidR="00ED2997">
        <w:t xml:space="preserve">              </w:t>
      </w:r>
      <w:r>
        <w:t xml:space="preserve">налогов, в т.ч. НДС и других обязательных платежей и сформирована на основе сметной </w:t>
      </w:r>
      <w:r w:rsidR="00ED2997">
        <w:t xml:space="preserve">                      </w:t>
      </w:r>
      <w:r>
        <w:t>документации, являющейся неотъемлемой частью настоящей закупочной документации.</w:t>
      </w:r>
    </w:p>
    <w:p w:rsidR="00BE461C" w:rsidRDefault="00671016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849"/>
        </w:tabs>
        <w:spacing w:after="0" w:line="264" w:lineRule="exact"/>
        <w:ind w:left="20" w:firstLine="560"/>
        <w:jc w:val="both"/>
      </w:pPr>
      <w:bookmarkStart w:id="14" w:name="bookmark14"/>
      <w:r>
        <w:t>Порядок, место, дата начала и дата окончания срока подачи заявок.</w:t>
      </w:r>
      <w:bookmarkEnd w:id="14"/>
    </w:p>
    <w:p w:rsidR="00BE461C" w:rsidRDefault="00671016">
      <w:pPr>
        <w:pStyle w:val="Heading20"/>
        <w:keepNext/>
        <w:keepLines/>
        <w:shd w:val="clear" w:color="auto" w:fill="auto"/>
        <w:tabs>
          <w:tab w:val="left" w:leader="underscore" w:pos="3974"/>
        </w:tabs>
        <w:spacing w:after="0" w:line="264" w:lineRule="exact"/>
        <w:ind w:left="20" w:firstLine="560"/>
        <w:jc w:val="both"/>
      </w:pPr>
      <w:bookmarkStart w:id="15" w:name="bookmark15"/>
      <w:r>
        <w:t>Дата начала подачи заявок:</w:t>
      </w:r>
      <w:r w:rsidR="00BF677F">
        <w:t xml:space="preserve"> </w:t>
      </w:r>
      <w:r w:rsidR="00BF677F" w:rsidRPr="00BF677F">
        <w:rPr>
          <w:b w:val="0"/>
        </w:rPr>
        <w:t>11 о</w:t>
      </w:r>
      <w:r>
        <w:rPr>
          <w:rStyle w:val="Heading2NotBold"/>
        </w:rPr>
        <w:t>ктября 2013 года</w:t>
      </w:r>
      <w:bookmarkEnd w:id="15"/>
    </w:p>
    <w:p w:rsidR="00BE461C" w:rsidRDefault="00671016">
      <w:pPr>
        <w:pStyle w:val="Bodytext0"/>
        <w:shd w:val="clear" w:color="auto" w:fill="auto"/>
        <w:tabs>
          <w:tab w:val="left" w:leader="underscore" w:pos="4367"/>
        </w:tabs>
        <w:ind w:left="20" w:firstLine="560"/>
      </w:pPr>
      <w:r>
        <w:rPr>
          <w:rStyle w:val="BodytextBold"/>
        </w:rPr>
        <w:t>Дата окончания подачи заявок:</w:t>
      </w:r>
      <w:r w:rsidR="00BF677F">
        <w:rPr>
          <w:rStyle w:val="BodytextBold"/>
        </w:rPr>
        <w:t xml:space="preserve"> </w:t>
      </w:r>
      <w:r w:rsidR="00BF677F" w:rsidRPr="00BF677F">
        <w:rPr>
          <w:rStyle w:val="BodytextBold"/>
          <w:b w:val="0"/>
        </w:rPr>
        <w:t>17 о</w:t>
      </w:r>
      <w:r>
        <w:t>ктября 2013 года 17 часов 15 минут (время местное)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rPr>
          <w:rStyle w:val="BodytextBold"/>
        </w:rPr>
        <w:t>Место подачи заявок: 620027,</w:t>
      </w:r>
      <w:r>
        <w:t xml:space="preserve"> г. Екатеринбург, ул.</w:t>
      </w:r>
      <w:r>
        <w:rPr>
          <w:rStyle w:val="BodytextBold"/>
        </w:rPr>
        <w:t xml:space="preserve"> </w:t>
      </w:r>
      <w:r w:rsidRPr="00ED2997">
        <w:rPr>
          <w:rStyle w:val="BodytextBold"/>
          <w:b w:val="0"/>
        </w:rPr>
        <w:t>Я.</w:t>
      </w:r>
      <w:r>
        <w:t xml:space="preserve"> Свердлова, 34а, отдел по ведению </w:t>
      </w:r>
      <w:r w:rsidR="00ED2997">
        <w:t xml:space="preserve">                </w:t>
      </w:r>
      <w:r>
        <w:t>договорной работы и конкурсных процедур.</w:t>
      </w:r>
    </w:p>
    <w:p w:rsidR="00BE461C" w:rsidRDefault="00671016">
      <w:pPr>
        <w:pStyle w:val="Heading20"/>
        <w:keepNext/>
        <w:keepLines/>
        <w:shd w:val="clear" w:color="auto" w:fill="auto"/>
        <w:spacing w:after="0" w:line="264" w:lineRule="exact"/>
        <w:ind w:left="20" w:firstLine="560"/>
        <w:jc w:val="both"/>
      </w:pPr>
      <w:bookmarkStart w:id="16" w:name="bookmark16"/>
      <w:r>
        <w:t>Порядок подачи заявок:</w:t>
      </w:r>
      <w:bookmarkEnd w:id="16"/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Участник закупки подает заявку на участие в открытом запросе предложений в письменной </w:t>
      </w:r>
      <w:r w:rsidR="00ED2997">
        <w:t xml:space="preserve">                       </w:t>
      </w:r>
      <w:r>
        <w:t xml:space="preserve">форме в запечатанном конверте. При этом на таком конверте указывается наименование открытого </w:t>
      </w:r>
      <w:r w:rsidR="00ED2997">
        <w:t xml:space="preserve">               </w:t>
      </w:r>
      <w:r>
        <w:t xml:space="preserve">запроса предложений, на участие в котором подается данная заявка. Участник закупки вправе не </w:t>
      </w:r>
      <w:r w:rsidR="00ED2997">
        <w:t xml:space="preserve">                  </w:t>
      </w:r>
      <w:r>
        <w:t xml:space="preserve">указывать на таком конверте свое фирменное наименование, почтовый адрес (для юридического </w:t>
      </w:r>
      <w:r w:rsidR="00ED2997">
        <w:t xml:space="preserve">                         </w:t>
      </w:r>
      <w:r>
        <w:t>лица) или фамилию, имя, отчество, сведения о месте жительства (для физического лица)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Заявки, полученные позднее установленного срока, не рассматриваются и в день их </w:t>
      </w:r>
      <w:r w:rsidR="00ED2997">
        <w:t xml:space="preserve">                        </w:t>
      </w:r>
      <w:r>
        <w:t>поступления возвращаются лицам, подавшим такие заявки.</w:t>
      </w:r>
    </w:p>
    <w:p w:rsidR="00ED2997" w:rsidRDefault="00671016" w:rsidP="00ED2997">
      <w:pPr>
        <w:pStyle w:val="Bodytext0"/>
        <w:shd w:val="clear" w:color="auto" w:fill="auto"/>
        <w:ind w:left="20" w:right="20" w:firstLine="560"/>
      </w:pPr>
      <w:r>
        <w:t xml:space="preserve">Любой участник вправе подать только одну заявку на участие в открытом запросе предложений, внесение изменений </w:t>
      </w:r>
      <w:proofErr w:type="gramStart"/>
      <w:r>
        <w:t>в</w:t>
      </w:r>
      <w:proofErr w:type="gramEnd"/>
      <w:r>
        <w:t xml:space="preserve"> которую не допускается.</w:t>
      </w:r>
      <w:bookmarkStart w:id="17" w:name="bookmark17"/>
    </w:p>
    <w:p w:rsidR="00BE461C" w:rsidRDefault="00ED2997" w:rsidP="00ED2997">
      <w:pPr>
        <w:pStyle w:val="Bodytext0"/>
        <w:shd w:val="clear" w:color="auto" w:fill="auto"/>
        <w:ind w:left="20" w:right="20" w:firstLine="560"/>
      </w:pPr>
      <w:r>
        <w:t xml:space="preserve">10. </w:t>
      </w:r>
      <w:r w:rsidR="00671016" w:rsidRPr="00ED2997">
        <w:rPr>
          <w:b/>
        </w:rPr>
        <w:t>Требования к участникам закупки.</w:t>
      </w:r>
      <w:bookmarkEnd w:id="17"/>
    </w:p>
    <w:p w:rsidR="00BE461C" w:rsidRDefault="00671016">
      <w:pPr>
        <w:pStyle w:val="Bodytext0"/>
        <w:numPr>
          <w:ilvl w:val="2"/>
          <w:numId w:val="2"/>
        </w:numPr>
        <w:shd w:val="clear" w:color="auto" w:fill="auto"/>
        <w:tabs>
          <w:tab w:val="left" w:pos="1014"/>
        </w:tabs>
        <w:ind w:left="20" w:right="100" w:firstLine="560"/>
      </w:pPr>
      <w:r>
        <w:lastRenderedPageBreak/>
        <w:t xml:space="preserve">соответствие участников закупки требованиям, предъявляемым законодательством </w:t>
      </w:r>
      <w:r w:rsidR="0060641D">
        <w:t xml:space="preserve">               </w:t>
      </w:r>
      <w:r>
        <w:t xml:space="preserve">Российской Федерации к лицам, осуществляющим выполнение работ, являющихся предметом </w:t>
      </w:r>
      <w:r w:rsidR="0060641D">
        <w:t xml:space="preserve">                       </w:t>
      </w:r>
      <w:r>
        <w:t>запроса предложений;</w:t>
      </w:r>
    </w:p>
    <w:p w:rsidR="00BE461C" w:rsidRDefault="00671016">
      <w:pPr>
        <w:pStyle w:val="Bodytext0"/>
        <w:numPr>
          <w:ilvl w:val="2"/>
          <w:numId w:val="2"/>
        </w:numPr>
        <w:shd w:val="clear" w:color="auto" w:fill="auto"/>
        <w:tabs>
          <w:tab w:val="left" w:pos="879"/>
        </w:tabs>
        <w:ind w:left="20" w:right="100" w:firstLine="560"/>
      </w:pP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</w:t>
      </w:r>
      <w:r w:rsidR="0060641D">
        <w:t xml:space="preserve">   </w:t>
      </w:r>
      <w:r>
        <w:t>предпринимателя банкротом и об открытии конкурсного производства;</w:t>
      </w:r>
    </w:p>
    <w:p w:rsidR="00BE461C" w:rsidRDefault="00671016">
      <w:pPr>
        <w:pStyle w:val="Bodytext0"/>
        <w:numPr>
          <w:ilvl w:val="2"/>
          <w:numId w:val="2"/>
        </w:numPr>
        <w:shd w:val="clear" w:color="auto" w:fill="auto"/>
        <w:tabs>
          <w:tab w:val="left" w:pos="865"/>
        </w:tabs>
        <w:ind w:left="20" w:right="100" w:firstLine="560"/>
      </w:pP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60641D">
        <w:t xml:space="preserve">            </w:t>
      </w:r>
      <w:r>
        <w:t>запросе предложений;</w:t>
      </w:r>
    </w:p>
    <w:p w:rsidR="00BE461C" w:rsidRDefault="00671016">
      <w:pPr>
        <w:pStyle w:val="Bodytext0"/>
        <w:numPr>
          <w:ilvl w:val="2"/>
          <w:numId w:val="2"/>
        </w:numPr>
        <w:shd w:val="clear" w:color="auto" w:fill="auto"/>
        <w:tabs>
          <w:tab w:val="left" w:pos="874"/>
        </w:tabs>
        <w:ind w:left="20" w:right="100" w:firstLine="560"/>
      </w:pPr>
      <w:r>
        <w:t xml:space="preserve">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="0060641D">
        <w:t xml:space="preserve">               </w:t>
      </w:r>
      <w:r>
        <w:t xml:space="preserve">стоимости активов участника закупки по данным бухгалтерской отчетности за последний </w:t>
      </w:r>
      <w:r w:rsidR="0060641D">
        <w:t xml:space="preserve">                    </w:t>
      </w:r>
      <w:r>
        <w:t>завершенный отчетный период;</w:t>
      </w:r>
    </w:p>
    <w:p w:rsidR="00BE461C" w:rsidRDefault="00671016">
      <w:pPr>
        <w:pStyle w:val="Bodytext0"/>
        <w:numPr>
          <w:ilvl w:val="2"/>
          <w:numId w:val="2"/>
        </w:numPr>
        <w:shd w:val="clear" w:color="auto" w:fill="auto"/>
        <w:tabs>
          <w:tab w:val="left" w:pos="922"/>
        </w:tabs>
        <w:ind w:left="20" w:right="100" w:firstLine="560"/>
      </w:pPr>
      <w:r>
        <w:t>отсутствие сведений об участнике закупок в реестре недобросовестных поставщиков, предусмотренном действующим законодательством РФ.</w:t>
      </w:r>
    </w:p>
    <w:p w:rsidR="00BE461C" w:rsidRDefault="00671016">
      <w:pPr>
        <w:pStyle w:val="Bodytext0"/>
        <w:numPr>
          <w:ilvl w:val="2"/>
          <w:numId w:val="2"/>
        </w:numPr>
        <w:shd w:val="clear" w:color="auto" w:fill="auto"/>
        <w:tabs>
          <w:tab w:val="left" w:pos="855"/>
        </w:tabs>
        <w:ind w:left="20" w:right="100" w:firstLine="560"/>
      </w:pPr>
      <w:r>
        <w:t xml:space="preserve">наличие у участника свидетельства СРО о допуске к видам работ, указанным в приложении </w:t>
      </w:r>
      <w:r w:rsidR="0060641D">
        <w:t xml:space="preserve">             </w:t>
      </w:r>
      <w:r>
        <w:t>№1 к техническому заданию.</w:t>
      </w:r>
    </w:p>
    <w:p w:rsidR="00BE461C" w:rsidRDefault="0060641D" w:rsidP="0060641D">
      <w:pPr>
        <w:pStyle w:val="Heading20"/>
        <w:keepNext/>
        <w:keepLines/>
        <w:shd w:val="clear" w:color="auto" w:fill="auto"/>
        <w:tabs>
          <w:tab w:val="left" w:pos="932"/>
        </w:tabs>
        <w:spacing w:after="0" w:line="264" w:lineRule="exact"/>
        <w:ind w:right="100" w:firstLine="567"/>
        <w:jc w:val="both"/>
      </w:pPr>
      <w:bookmarkStart w:id="18" w:name="bookmark18"/>
      <w:r w:rsidRPr="00606CFC">
        <w:rPr>
          <w:b w:val="0"/>
        </w:rPr>
        <w:t>11.</w:t>
      </w:r>
      <w:r w:rsidR="00671016">
        <w:t>Формы, порядок, даты начала и окончания срока предоставления участникам закупки разъяснений положений документации по проведению открытого запроса предложений.</w:t>
      </w:r>
      <w:bookmarkEnd w:id="18"/>
    </w:p>
    <w:p w:rsidR="00BE461C" w:rsidRDefault="00671016">
      <w:pPr>
        <w:pStyle w:val="Bodytext0"/>
        <w:shd w:val="clear" w:color="auto" w:fill="auto"/>
        <w:ind w:left="20" w:right="100" w:firstLine="560"/>
      </w:pPr>
      <w:r>
        <w:t xml:space="preserve">Любой участник закупки вправе запросить разъяснение положений документации по </w:t>
      </w:r>
      <w:r w:rsidR="0060641D">
        <w:t xml:space="preserve">                   </w:t>
      </w:r>
      <w:r>
        <w:t xml:space="preserve">проведению открытого запроса предложений. Комиссия рассматривает запрос на разъяснение </w:t>
      </w:r>
      <w:r w:rsidR="0060641D">
        <w:t xml:space="preserve">                   </w:t>
      </w:r>
      <w:r>
        <w:t xml:space="preserve">положений документации по проведению открытого запроса предложений и размещает на сайте </w:t>
      </w:r>
      <w:r w:rsidR="0060641D">
        <w:t xml:space="preserve">  </w:t>
      </w:r>
      <w:r>
        <w:t xml:space="preserve">разъяснения положений документации по проведению открытого запроса предложений, в случае если </w:t>
      </w:r>
      <w:r w:rsidR="0060641D">
        <w:t xml:space="preserve">           </w:t>
      </w:r>
      <w:r>
        <w:t>запрос получен не позднее, чем за пять дней до дня окончания подачи заявок.</w:t>
      </w:r>
    </w:p>
    <w:p w:rsidR="00BE461C" w:rsidRDefault="00671016" w:rsidP="0060641D">
      <w:pPr>
        <w:pStyle w:val="Heading20"/>
        <w:keepNext/>
        <w:keepLines/>
        <w:numPr>
          <w:ilvl w:val="1"/>
          <w:numId w:val="23"/>
        </w:numPr>
        <w:shd w:val="clear" w:color="auto" w:fill="auto"/>
        <w:tabs>
          <w:tab w:val="left" w:pos="932"/>
        </w:tabs>
        <w:spacing w:after="0" w:line="264" w:lineRule="exact"/>
        <w:ind w:right="100" w:firstLine="567"/>
        <w:jc w:val="both"/>
      </w:pPr>
      <w:bookmarkStart w:id="19" w:name="bookmark19"/>
      <w:r>
        <w:t>Место и дата рассмотрения заявок участников закупки и подведения итогов открытого запроса предложений.</w:t>
      </w:r>
      <w:bookmarkEnd w:id="19"/>
    </w:p>
    <w:p w:rsidR="00BE461C" w:rsidRDefault="00671016" w:rsidP="00BF677F">
      <w:pPr>
        <w:pStyle w:val="Bodytext0"/>
        <w:shd w:val="clear" w:color="auto" w:fill="auto"/>
        <w:tabs>
          <w:tab w:val="left" w:leader="underscore" w:pos="10290"/>
        </w:tabs>
        <w:ind w:left="20" w:firstLine="560"/>
      </w:pPr>
      <w:r>
        <w:t>Вскрытие конвертов с предложениями произойдет в 1</w:t>
      </w:r>
      <w:r w:rsidR="00BF677F">
        <w:t>4</w:t>
      </w:r>
      <w:r>
        <w:t xml:space="preserve"> </w:t>
      </w:r>
      <w:r w:rsidR="0060641D">
        <w:t xml:space="preserve">часов </w:t>
      </w:r>
      <w:r w:rsidR="00BF677F">
        <w:t>0</w:t>
      </w:r>
      <w:r w:rsidR="0060641D">
        <w:t xml:space="preserve">0 минут местного времени </w:t>
      </w:r>
      <w:r w:rsidR="00BF677F">
        <w:t>18</w:t>
      </w:r>
    </w:p>
    <w:p w:rsidR="00BE461C" w:rsidRDefault="00671016" w:rsidP="00BF677F">
      <w:pPr>
        <w:pStyle w:val="Bodytext0"/>
        <w:shd w:val="clear" w:color="auto" w:fill="auto"/>
        <w:tabs>
          <w:tab w:val="left" w:leader="underscore" w:pos="10290"/>
        </w:tabs>
        <w:ind w:left="20"/>
      </w:pPr>
      <w:r>
        <w:t>октября 2013 г. по адресу: г. Екатеринбург, ул. Я. Свердлова, 34а. Рассмотрение и оценка заявок</w:t>
      </w:r>
    </w:p>
    <w:p w:rsidR="00BE461C" w:rsidRDefault="00671016" w:rsidP="00BF677F">
      <w:pPr>
        <w:pStyle w:val="Bodytext0"/>
        <w:shd w:val="clear" w:color="auto" w:fill="auto"/>
        <w:tabs>
          <w:tab w:val="left" w:leader="underscore" w:pos="7110"/>
          <w:tab w:val="left" w:leader="underscore" w:pos="10290"/>
        </w:tabs>
        <w:ind w:left="20"/>
      </w:pPr>
      <w:r>
        <w:t>участников произойдет в 1</w:t>
      </w:r>
      <w:r w:rsidR="00BF677F">
        <w:t>4</w:t>
      </w:r>
      <w:r>
        <w:t xml:space="preserve"> часов </w:t>
      </w:r>
      <w:r w:rsidR="00BF677F">
        <w:t>0</w:t>
      </w:r>
      <w:r>
        <w:t xml:space="preserve">0 мин местного времени </w:t>
      </w:r>
      <w:r w:rsidR="00BF677F">
        <w:t>21</w:t>
      </w:r>
      <w:r>
        <w:t xml:space="preserve"> октября 2013 г. по адресу: г.</w:t>
      </w:r>
    </w:p>
    <w:p w:rsidR="00BE461C" w:rsidRDefault="00671016" w:rsidP="00BF677F">
      <w:pPr>
        <w:pStyle w:val="Bodytext0"/>
        <w:shd w:val="clear" w:color="auto" w:fill="auto"/>
        <w:tabs>
          <w:tab w:val="left" w:leader="underscore" w:pos="10290"/>
        </w:tabs>
        <w:ind w:left="20"/>
      </w:pPr>
      <w:r>
        <w:t>Екатеринбург, ул. Я.Свердлова, 34а.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938"/>
        <w:gridCol w:w="3590"/>
      </w:tblGrid>
      <w:tr w:rsidR="00BE461C" w:rsidTr="00606CFC">
        <w:trPr>
          <w:trHeight w:val="254"/>
          <w:jc w:val="center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61C" w:rsidRDefault="00671016" w:rsidP="0060641D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13.</w:t>
            </w:r>
          </w:p>
        </w:tc>
        <w:tc>
          <w:tcPr>
            <w:tcW w:w="95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1C" w:rsidRDefault="0060641D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К</w:t>
            </w:r>
            <w:r w:rsidR="00671016">
              <w:t>ритерии оценки и сопоставления заявок на участие в запросе предложений</w:t>
            </w:r>
          </w:p>
        </w:tc>
      </w:tr>
      <w:tr w:rsidR="00BE461C" w:rsidTr="00606CFC">
        <w:trPr>
          <w:trHeight w:val="15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1D" w:rsidRDefault="00671016">
            <w:pPr>
              <w:pStyle w:val="Bodytext40"/>
              <w:framePr w:wrap="notBeside" w:vAnchor="text" w:hAnchor="text" w:xAlign="center" w:y="1"/>
              <w:shd w:val="clear" w:color="auto" w:fill="auto"/>
              <w:spacing w:line="384" w:lineRule="exact"/>
              <w:ind w:left="100"/>
            </w:pPr>
            <w:r>
              <w:t>№</w:t>
            </w:r>
          </w:p>
          <w:p w:rsidR="00BE461C" w:rsidRDefault="00671016">
            <w:pPr>
              <w:pStyle w:val="Bodytext40"/>
              <w:framePr w:wrap="notBeside" w:vAnchor="text" w:hAnchor="text" w:xAlign="center" w:y="1"/>
              <w:shd w:val="clear" w:color="auto" w:fill="auto"/>
              <w:spacing w:line="384" w:lineRule="exact"/>
              <w:ind w:left="100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1D" w:rsidRDefault="0060641D">
            <w:pPr>
              <w:pStyle w:val="Bodytext0"/>
              <w:framePr w:wrap="notBeside" w:vAnchor="text" w:hAnchor="text" w:xAlign="center" w:y="1"/>
              <w:shd w:val="clear" w:color="auto" w:fill="auto"/>
              <w:spacing w:after="120"/>
              <w:ind w:left="120"/>
              <w:jc w:val="left"/>
            </w:pPr>
          </w:p>
          <w:p w:rsidR="0060641D" w:rsidRDefault="00671016" w:rsidP="0060641D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Наименование критерия (показателя) </w:t>
            </w:r>
          </w:p>
          <w:p w:rsidR="00BE461C" w:rsidRDefault="00671016" w:rsidP="0060641D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оценки заявок</w:t>
            </w:r>
          </w:p>
          <w:p w:rsidR="00BE461C" w:rsidRDefault="00BE461C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3440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61C" w:rsidRDefault="00671016">
            <w:pPr>
              <w:pStyle w:val="Bodytext0"/>
              <w:framePr w:wrap="notBeside" w:vAnchor="text" w:hAnchor="text" w:xAlign="center" w:y="1"/>
              <w:shd w:val="clear" w:color="auto" w:fill="auto"/>
            </w:pPr>
            <w:r>
              <w:t>Коэффициент значимости критерия и иные значения, установленные в документации по проведению открытого запроса предложений в отношении критерия</w:t>
            </w:r>
          </w:p>
        </w:tc>
      </w:tr>
      <w:tr w:rsidR="00BE461C" w:rsidTr="00606CFC">
        <w:trPr>
          <w:trHeight w:val="39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61C" w:rsidRPr="00606CFC" w:rsidRDefault="0067101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/>
              </w:rPr>
            </w:pPr>
            <w:r w:rsidRPr="00606CFC">
              <w:rPr>
                <w:b/>
              </w:rPr>
              <w:t>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61C" w:rsidRDefault="0067101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Цена за договора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61C" w:rsidRDefault="0067101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  <w:r>
              <w:t>40%</w:t>
            </w:r>
          </w:p>
        </w:tc>
      </w:tr>
      <w:tr w:rsidR="00BE461C" w:rsidTr="00606CFC">
        <w:trPr>
          <w:trHeight w:val="6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61C" w:rsidRDefault="00671016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FC" w:rsidRDefault="00606CF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BE461C" w:rsidRDefault="0067101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Квалификация участника закупки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FC" w:rsidRDefault="00606CF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</w:p>
          <w:p w:rsidR="00BE461C" w:rsidRDefault="0067101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  <w:r>
              <w:t>40%</w:t>
            </w:r>
          </w:p>
        </w:tc>
      </w:tr>
      <w:tr w:rsidR="00BE461C" w:rsidTr="00606CFC">
        <w:trPr>
          <w:trHeight w:val="10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61C" w:rsidRDefault="00671016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61C" w:rsidRDefault="00671016">
            <w:pPr>
              <w:pStyle w:val="Bodytext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Опыт выполнения работ аналогичных предмету</w:t>
            </w:r>
          </w:p>
          <w:p w:rsidR="00BE461C" w:rsidRDefault="00606CFC">
            <w:pPr>
              <w:pStyle w:val="Bodytext50"/>
              <w:framePr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 w:rsidRPr="00606CFC">
              <w:rPr>
                <w:rStyle w:val="Bodytext58ptNotItalic"/>
                <w:sz w:val="22"/>
                <w:szCs w:val="22"/>
              </w:rPr>
              <w:t>договора</w:t>
            </w:r>
            <w:r w:rsidR="00671016">
              <w:t xml:space="preserve"> (сведения об опыте выполнения работ Приложение №2 к документации по проведению открытого запроса предложений)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FC" w:rsidRDefault="00671016">
            <w:pPr>
              <w:pStyle w:val="Bodytext60"/>
              <w:framePr w:wrap="notBeside" w:vAnchor="text" w:hAnchor="text" w:xAlign="center" w:y="1"/>
              <w:shd w:val="clear" w:color="auto" w:fill="auto"/>
            </w:pPr>
            <w:r>
              <w:t xml:space="preserve">От 5 лет и выше - 100 баллов </w:t>
            </w:r>
          </w:p>
          <w:p w:rsidR="00606CFC" w:rsidRDefault="00671016">
            <w:pPr>
              <w:pStyle w:val="Bodytext60"/>
              <w:framePr w:wrap="notBeside" w:vAnchor="text" w:hAnchor="text" w:xAlign="center" w:y="1"/>
              <w:shd w:val="clear" w:color="auto" w:fill="auto"/>
            </w:pPr>
            <w:r>
              <w:t xml:space="preserve">От 3-х лет до 5 лет - 50 баллов </w:t>
            </w:r>
          </w:p>
          <w:p w:rsidR="00BE461C" w:rsidRDefault="00671016">
            <w:pPr>
              <w:pStyle w:val="Bodytext60"/>
              <w:framePr w:wrap="notBeside" w:vAnchor="text" w:hAnchor="text" w:xAlign="center" w:y="1"/>
              <w:shd w:val="clear" w:color="auto" w:fill="auto"/>
            </w:pPr>
            <w:r>
              <w:t>До 3-х лет - 0 баллов</w:t>
            </w:r>
          </w:p>
        </w:tc>
      </w:tr>
      <w:tr w:rsidR="00BE461C" w:rsidTr="00606CFC">
        <w:trPr>
          <w:trHeight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61C" w:rsidRPr="00606CFC" w:rsidRDefault="0067101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/>
              </w:rPr>
            </w:pPr>
            <w:r w:rsidRPr="00606CFC">
              <w:rPr>
                <w:b/>
              </w:rPr>
              <w:t>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FC" w:rsidRDefault="00671016">
            <w:pPr>
              <w:pStyle w:val="Bodytext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Срок гарантии на результат работ: </w:t>
            </w:r>
          </w:p>
          <w:p w:rsidR="00BE461C" w:rsidRDefault="00671016">
            <w:pPr>
              <w:pStyle w:val="Bodytext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Минимальный приемлемый срок - 36 месяцев.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FC" w:rsidRDefault="00606CF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</w:p>
          <w:p w:rsidR="00BE461C" w:rsidRDefault="0067101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  <w:r>
              <w:t>20%</w:t>
            </w:r>
          </w:p>
        </w:tc>
      </w:tr>
    </w:tbl>
    <w:p w:rsidR="00BE461C" w:rsidRDefault="00BE461C">
      <w:pPr>
        <w:rPr>
          <w:sz w:val="2"/>
          <w:szCs w:val="2"/>
        </w:rPr>
        <w:sectPr w:rsidR="00BE461C">
          <w:footerReference w:type="even" r:id="rId12"/>
          <w:footerReference w:type="default" r:id="rId13"/>
          <w:pgSz w:w="11905" w:h="16837"/>
          <w:pgMar w:top="1755" w:right="688" w:bottom="1832" w:left="855" w:header="0" w:footer="3" w:gutter="0"/>
          <w:cols w:space="720"/>
          <w:noEndnote/>
          <w:titlePg/>
          <w:docGrid w:linePitch="360"/>
        </w:sectPr>
      </w:pPr>
    </w:p>
    <w:p w:rsidR="00BE461C" w:rsidRDefault="00671016">
      <w:pPr>
        <w:pStyle w:val="Heading20"/>
        <w:keepNext/>
        <w:keepLines/>
        <w:shd w:val="clear" w:color="auto" w:fill="auto"/>
        <w:spacing w:after="0" w:line="264" w:lineRule="exact"/>
        <w:ind w:left="20" w:firstLine="560"/>
        <w:jc w:val="both"/>
      </w:pPr>
      <w:bookmarkStart w:id="20" w:name="bookmark20"/>
      <w:r>
        <w:lastRenderedPageBreak/>
        <w:t>14. Порядок оценки и сопоставления заявок на участие в запросе предложений.</w:t>
      </w:r>
      <w:bookmarkEnd w:id="20"/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Закупочная комиссия осуществляет оценку и сопоставление заявок на участие в открытом </w:t>
      </w:r>
      <w:r w:rsidR="00606CFC">
        <w:t xml:space="preserve">                     </w:t>
      </w:r>
      <w:r>
        <w:t>запросе предложений, поданных участниками закупки.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Оценка и сопоставление заявок осуществляются закупочной комиссией в целях выявления </w:t>
      </w:r>
      <w:r w:rsidR="00606CFC">
        <w:t xml:space="preserve">                  </w:t>
      </w:r>
      <w:r>
        <w:t xml:space="preserve">лучших условий исполнения договора в соответствии с критериями и в порядке, которые </w:t>
      </w:r>
      <w:r w:rsidR="00606CFC">
        <w:t xml:space="preserve">                         </w:t>
      </w:r>
      <w:r>
        <w:t>установлены настоящей документацией по проведению открытого запроса предложений.</w:t>
      </w:r>
    </w:p>
    <w:p w:rsidR="00E16C49" w:rsidRPr="00E16C49" w:rsidRDefault="00E16C49" w:rsidP="00E16C49">
      <w:pPr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21" w:name="bookmark24"/>
      <w:r w:rsidRPr="00E16C49">
        <w:rPr>
          <w:rFonts w:ascii="Times New Roman" w:hAnsi="Times New Roman" w:cs="Times New Roman"/>
          <w:b/>
          <w:sz w:val="22"/>
          <w:szCs w:val="22"/>
        </w:rPr>
        <w:t>Оценка заявок по критерию №1 «Цена договора»</w:t>
      </w:r>
    </w:p>
    <w:p w:rsidR="00E16C49" w:rsidRPr="00E16C49" w:rsidRDefault="00E16C49" w:rsidP="00E16C4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6C49">
        <w:rPr>
          <w:rFonts w:ascii="Times New Roman" w:hAnsi="Times New Roman" w:cs="Times New Roman"/>
          <w:sz w:val="22"/>
          <w:szCs w:val="22"/>
        </w:rPr>
        <w:t>Рейтинг, присуждаемый заявке по критерию «цена договора», определяется по формуле:</w:t>
      </w:r>
    </w:p>
    <w:p w:rsidR="00E16C49" w:rsidRPr="00E16C49" w:rsidRDefault="00E16C49" w:rsidP="00E16C4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16C49" w:rsidRPr="00E16C49" w:rsidRDefault="00E16C49" w:rsidP="00E16C49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16C49">
        <w:rPr>
          <w:rFonts w:ascii="Times New Roman" w:hAnsi="Times New Roman" w:cs="Times New Roman"/>
          <w:position w:val="-38"/>
          <w:sz w:val="22"/>
          <w:szCs w:val="22"/>
        </w:rPr>
        <w:object w:dxaOrig="265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1.25pt" o:ole="" fillcolor="window">
            <v:imagedata r:id="rId14" o:title=""/>
          </v:shape>
          <o:OLEObject Type="Embed" ProgID="Equation.3" ShapeID="_x0000_i1025" DrawAspect="Content" ObjectID="_1442935221" r:id="rId15"/>
        </w:object>
      </w:r>
      <w:r w:rsidRPr="00E16C49">
        <w:rPr>
          <w:rFonts w:ascii="Times New Roman" w:hAnsi="Times New Roman" w:cs="Times New Roman"/>
          <w:sz w:val="22"/>
          <w:szCs w:val="22"/>
        </w:rPr>
        <w:t>,</w:t>
      </w:r>
    </w:p>
    <w:p w:rsidR="00E16C49" w:rsidRPr="00E16C49" w:rsidRDefault="00E16C49" w:rsidP="00E16C4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E16C49" w:rsidRPr="00E16C49" w:rsidRDefault="00E16C49" w:rsidP="00E16C4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6C49">
        <w:rPr>
          <w:rFonts w:ascii="Times New Roman" w:hAnsi="Times New Roman" w:cs="Times New Roman"/>
          <w:sz w:val="22"/>
          <w:szCs w:val="22"/>
        </w:rPr>
        <w:t>где:</w:t>
      </w:r>
    </w:p>
    <w:p w:rsidR="00E16C49" w:rsidRPr="00E16C49" w:rsidRDefault="00E16C49" w:rsidP="00E16C4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E16C49">
        <w:rPr>
          <w:rFonts w:ascii="Times New Roman" w:hAnsi="Times New Roman" w:cs="Times New Roman"/>
          <w:sz w:val="22"/>
          <w:szCs w:val="22"/>
        </w:rPr>
        <w:t>Rai</w:t>
      </w:r>
      <w:proofErr w:type="spellEnd"/>
      <w:r w:rsidRPr="00E16C49">
        <w:rPr>
          <w:rFonts w:ascii="Times New Roman" w:hAnsi="Times New Roman" w:cs="Times New Roman"/>
          <w:sz w:val="22"/>
          <w:szCs w:val="22"/>
        </w:rPr>
        <w:t xml:space="preserve"> - рейтинг, присуждаемый </w:t>
      </w:r>
      <w:proofErr w:type="spellStart"/>
      <w:r w:rsidRPr="00E16C49">
        <w:rPr>
          <w:rFonts w:ascii="Times New Roman" w:hAnsi="Times New Roman" w:cs="Times New Roman"/>
          <w:sz w:val="22"/>
          <w:szCs w:val="22"/>
        </w:rPr>
        <w:t>i-й</w:t>
      </w:r>
      <w:proofErr w:type="spellEnd"/>
      <w:r w:rsidRPr="00E16C49">
        <w:rPr>
          <w:rFonts w:ascii="Times New Roman" w:hAnsi="Times New Roman" w:cs="Times New Roman"/>
          <w:sz w:val="22"/>
          <w:szCs w:val="22"/>
        </w:rPr>
        <w:t xml:space="preserve"> заявке по указанному критерию;</w:t>
      </w:r>
    </w:p>
    <w:p w:rsidR="00E16C49" w:rsidRPr="00E16C49" w:rsidRDefault="00E16C49" w:rsidP="00E16C4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E16C49">
        <w:rPr>
          <w:rFonts w:ascii="Times New Roman" w:hAnsi="Times New Roman" w:cs="Times New Roman"/>
          <w:sz w:val="22"/>
          <w:szCs w:val="22"/>
        </w:rPr>
        <w:t>Amax</w:t>
      </w:r>
      <w:proofErr w:type="spellEnd"/>
      <w:r w:rsidRPr="00E16C49">
        <w:rPr>
          <w:rFonts w:ascii="Times New Roman" w:hAnsi="Times New Roman" w:cs="Times New Roman"/>
          <w:sz w:val="22"/>
          <w:szCs w:val="22"/>
        </w:rPr>
        <w:t xml:space="preserve"> -  начальная цена договора;</w:t>
      </w:r>
    </w:p>
    <w:p w:rsidR="00E16C49" w:rsidRPr="00E16C49" w:rsidRDefault="00E16C49" w:rsidP="00E16C4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E16C49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E16C49">
        <w:rPr>
          <w:rFonts w:ascii="Times New Roman" w:hAnsi="Times New Roman" w:cs="Times New Roman"/>
          <w:sz w:val="22"/>
          <w:szCs w:val="22"/>
        </w:rPr>
        <w:t xml:space="preserve"> -  цена договора, предложенная  i-м участником.</w:t>
      </w:r>
    </w:p>
    <w:p w:rsidR="00E16C49" w:rsidRPr="00E16C49" w:rsidRDefault="00E16C49" w:rsidP="00E16C4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6C49">
        <w:rPr>
          <w:rFonts w:ascii="Times New Roman" w:hAnsi="Times New Roman" w:cs="Times New Roman"/>
          <w:sz w:val="22"/>
          <w:szCs w:val="22"/>
        </w:rPr>
        <w:t xml:space="preserve">Для расчета итогового рейтинга по заявке рейтинг, присуждаемый этой заявке по критерию </w:t>
      </w:r>
      <w:r w:rsidR="00F81163" w:rsidRPr="00F8116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16C49">
        <w:rPr>
          <w:rFonts w:ascii="Times New Roman" w:hAnsi="Times New Roman" w:cs="Times New Roman"/>
          <w:sz w:val="22"/>
          <w:szCs w:val="22"/>
        </w:rPr>
        <w:t>«цена договора», умножается на соответствующую указанному критерию значимость.</w:t>
      </w:r>
    </w:p>
    <w:p w:rsidR="00BE461C" w:rsidRDefault="00671016">
      <w:pPr>
        <w:pStyle w:val="Heading20"/>
        <w:keepNext/>
        <w:keepLines/>
        <w:shd w:val="clear" w:color="auto" w:fill="auto"/>
        <w:spacing w:after="0" w:line="264" w:lineRule="exact"/>
        <w:ind w:left="20" w:firstLine="560"/>
        <w:jc w:val="both"/>
      </w:pPr>
      <w:r>
        <w:t>Оценка заявок по критерию №2 «Квалификация участника закупки»</w:t>
      </w:r>
      <w:bookmarkEnd w:id="21"/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Для получения рейтинга заявки по критерию «квалификация участника закупки» каждой заявке </w:t>
      </w:r>
      <w:r w:rsidR="00606CFC">
        <w:t xml:space="preserve">                    </w:t>
      </w:r>
      <w:r>
        <w:t>по каждому из критериев закупочной комиссией выставляется значение от 0 до 100 баллов.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t>Предмет оценки и перечень показателей по критерию «квалификация участника закупки» (максимальное значение - 100 баллов):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- опыт выполнения работ аналогичных предмету договора (количество и стоимость </w:t>
      </w:r>
      <w:r w:rsidR="00606CFC">
        <w:t xml:space="preserve">                       </w:t>
      </w:r>
      <w:r>
        <w:t xml:space="preserve">заключенных договоров, отзывы заказчика о работе участника закупки и др.) максимальное значение </w:t>
      </w:r>
      <w:r w:rsidR="00606CFC">
        <w:t xml:space="preserve">                        </w:t>
      </w:r>
      <w:r>
        <w:t>- 100 баллов;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Оценка по данному критерию будет осуществляться следующим образом: каждым членом конкурсной комиссии присваиваются баллы в соответствии с приведенной бальной системой. Для </w:t>
      </w:r>
      <w:r w:rsidR="00606CFC">
        <w:t xml:space="preserve">                                     </w:t>
      </w:r>
      <w:r>
        <w:t xml:space="preserve">получения оценки (значения в баллах) по критерию (показателю) для каждой заявки вычисляется </w:t>
      </w:r>
      <w:r w:rsidR="00606CFC">
        <w:t xml:space="preserve">                  </w:t>
      </w:r>
      <w:r>
        <w:t xml:space="preserve">среднее арифметическое оценок в баллах, присвоенных всеми членами комиссии по критерию </w:t>
      </w:r>
      <w:r w:rsidR="00606CFC">
        <w:t xml:space="preserve">             </w:t>
      </w:r>
      <w:r>
        <w:t xml:space="preserve">(показателю), при этом округление осуществляется по правилам математики с одним знаком после </w:t>
      </w:r>
      <w:r w:rsidR="00606CFC">
        <w:t xml:space="preserve">                             </w:t>
      </w:r>
      <w:r>
        <w:t>запятой.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Для получения итогового рейтинга по заявке рейтинг, присуждаемый этой заявки по критерию </w:t>
      </w:r>
      <w:r>
        <w:rPr>
          <w:rStyle w:val="BodytextBold0"/>
        </w:rPr>
        <w:t>"Квалификация участника закупки",</w:t>
      </w:r>
      <w:r>
        <w:t xml:space="preserve"> умножается на соответствующую указанному критерию </w:t>
      </w:r>
      <w:r w:rsidR="00606CFC">
        <w:t xml:space="preserve">               </w:t>
      </w:r>
      <w:r>
        <w:t>значимость.</w:t>
      </w:r>
    </w:p>
    <w:p w:rsidR="00BE461C" w:rsidRDefault="00671016">
      <w:pPr>
        <w:pStyle w:val="Heading20"/>
        <w:keepNext/>
        <w:keepLines/>
        <w:shd w:val="clear" w:color="auto" w:fill="auto"/>
        <w:spacing w:after="0" w:line="264" w:lineRule="exact"/>
        <w:ind w:left="20" w:firstLine="560"/>
        <w:jc w:val="both"/>
      </w:pPr>
      <w:bookmarkStart w:id="22" w:name="bookmark25"/>
      <w:r>
        <w:t xml:space="preserve">Оценка заявок по критерию №3 «Срок </w:t>
      </w:r>
      <w:proofErr w:type="gramStart"/>
      <w:r>
        <w:t>предоставлении</w:t>
      </w:r>
      <w:proofErr w:type="gramEnd"/>
      <w:r>
        <w:t xml:space="preserve"> гарантии качества работ»</w:t>
      </w:r>
      <w:bookmarkEnd w:id="22"/>
    </w:p>
    <w:p w:rsidR="00BE461C" w:rsidRDefault="00671016">
      <w:pPr>
        <w:pStyle w:val="Bodytext0"/>
        <w:shd w:val="clear" w:color="auto" w:fill="auto"/>
        <w:spacing w:after="129"/>
        <w:ind w:left="20" w:right="20" w:firstLine="560"/>
      </w:pPr>
      <w:r>
        <w:t xml:space="preserve">Рейтинг, присуждаемый заявке по критерию «Срок гарантии на результат работ», определяется </w:t>
      </w:r>
      <w:r w:rsidR="00606CFC">
        <w:t xml:space="preserve">                     </w:t>
      </w:r>
      <w:r>
        <w:t>по формуле</w:t>
      </w:r>
    </w:p>
    <w:p w:rsidR="00BE461C" w:rsidRPr="006D30A3" w:rsidRDefault="00F81163">
      <w:pPr>
        <w:pStyle w:val="Bodytext20"/>
        <w:shd w:val="clear" w:color="auto" w:fill="auto"/>
        <w:spacing w:before="0" w:after="0" w:line="178" w:lineRule="exact"/>
        <w:ind w:left="980"/>
        <w:jc w:val="left"/>
        <w:rPr>
          <w:i w:val="0"/>
        </w:rPr>
      </w:pPr>
      <w:r w:rsidRPr="00BF677F">
        <w:t xml:space="preserve">               </w:t>
      </w:r>
      <w:proofErr w:type="spellStart"/>
      <w:r w:rsidR="00671016" w:rsidRPr="00F81163">
        <w:rPr>
          <w:i w:val="0"/>
          <w:lang w:val="en-US"/>
        </w:rPr>
        <w:t>Ci</w:t>
      </w:r>
      <w:proofErr w:type="spellEnd"/>
      <w:r w:rsidR="00671016" w:rsidRPr="006D30A3">
        <w:rPr>
          <w:i w:val="0"/>
        </w:rPr>
        <w:t xml:space="preserve"> </w:t>
      </w:r>
      <w:r w:rsidRPr="006D30A3">
        <w:rPr>
          <w:i w:val="0"/>
        </w:rPr>
        <w:t>-</w:t>
      </w:r>
      <w:proofErr w:type="spellStart"/>
      <w:r w:rsidR="00671016" w:rsidRPr="00F81163">
        <w:rPr>
          <w:i w:val="0"/>
          <w:lang w:val="en-US"/>
        </w:rPr>
        <w:t>Cmin</w:t>
      </w:r>
      <w:proofErr w:type="spellEnd"/>
    </w:p>
    <w:p w:rsidR="00BE461C" w:rsidRPr="006D30A3" w:rsidRDefault="00F81163">
      <w:pPr>
        <w:pStyle w:val="Bodytext0"/>
        <w:shd w:val="clear" w:color="auto" w:fill="auto"/>
        <w:tabs>
          <w:tab w:val="left" w:leader="hyphen" w:pos="2713"/>
        </w:tabs>
        <w:spacing w:line="178" w:lineRule="exact"/>
        <w:ind w:left="980"/>
        <w:jc w:val="left"/>
      </w:pPr>
      <w:proofErr w:type="spellStart"/>
      <w:r w:rsidRPr="00F81163">
        <w:rPr>
          <w:lang w:val="en-US"/>
        </w:rPr>
        <w:t>Rci</w:t>
      </w:r>
      <w:proofErr w:type="spellEnd"/>
      <w:r w:rsidRPr="006D30A3">
        <w:t xml:space="preserve"> =</w:t>
      </w:r>
      <w:r w:rsidR="00671016" w:rsidRPr="006D30A3">
        <w:t xml:space="preserve"> </w:t>
      </w:r>
      <w:r w:rsidR="00671016" w:rsidRPr="006D30A3">
        <w:tab/>
      </w:r>
      <w:r w:rsidR="00671016" w:rsidRPr="00F81163">
        <w:rPr>
          <w:lang w:val="en-US"/>
        </w:rPr>
        <w:t>xl</w:t>
      </w:r>
      <w:r w:rsidRPr="006D30A3">
        <w:t>00</w:t>
      </w:r>
      <w:r w:rsidR="00671016" w:rsidRPr="006D30A3">
        <w:t>,</w:t>
      </w:r>
    </w:p>
    <w:p w:rsidR="00BE461C" w:rsidRPr="006D30A3" w:rsidRDefault="00671016">
      <w:pPr>
        <w:pStyle w:val="Bodytext20"/>
        <w:shd w:val="clear" w:color="auto" w:fill="auto"/>
        <w:spacing w:before="0" w:after="0" w:line="178" w:lineRule="exact"/>
        <w:ind w:left="1920"/>
        <w:jc w:val="left"/>
        <w:rPr>
          <w:i w:val="0"/>
        </w:rPr>
      </w:pPr>
      <w:proofErr w:type="spellStart"/>
      <w:r w:rsidRPr="00F81163">
        <w:rPr>
          <w:i w:val="0"/>
          <w:lang w:val="en-US"/>
        </w:rPr>
        <w:t>Cmin</w:t>
      </w:r>
      <w:proofErr w:type="spellEnd"/>
    </w:p>
    <w:p w:rsidR="00BE461C" w:rsidRPr="006D30A3" w:rsidRDefault="00671016">
      <w:pPr>
        <w:pStyle w:val="Bodytext0"/>
        <w:shd w:val="clear" w:color="auto" w:fill="auto"/>
        <w:ind w:left="20" w:firstLine="560"/>
      </w:pPr>
      <w:r>
        <w:t>где</w:t>
      </w:r>
      <w:r w:rsidRPr="006D30A3">
        <w:t>:</w:t>
      </w:r>
    </w:p>
    <w:p w:rsidR="00BE461C" w:rsidRDefault="00606CFC">
      <w:pPr>
        <w:pStyle w:val="Bodytext0"/>
        <w:shd w:val="clear" w:color="auto" w:fill="auto"/>
        <w:ind w:left="1520"/>
        <w:jc w:val="left"/>
      </w:pPr>
      <w:r>
        <w:t xml:space="preserve">- </w:t>
      </w:r>
      <w:proofErr w:type="spellStart"/>
      <w:r w:rsidR="00671016">
        <w:rPr>
          <w:lang w:val="en-US"/>
        </w:rPr>
        <w:t>R</w:t>
      </w:r>
      <w:r>
        <w:rPr>
          <w:lang w:val="en-US"/>
        </w:rPr>
        <w:t>ci</w:t>
      </w:r>
      <w:proofErr w:type="spellEnd"/>
      <w:r w:rsidR="00671016" w:rsidRPr="00DF7785">
        <w:t xml:space="preserve"> </w:t>
      </w:r>
      <w:r w:rsidR="00671016">
        <w:t xml:space="preserve">рейтинг, присуждаемый </w:t>
      </w:r>
      <w:proofErr w:type="spellStart"/>
      <w:r w:rsidR="00671016">
        <w:rPr>
          <w:lang w:val="en-US"/>
        </w:rPr>
        <w:t>i</w:t>
      </w:r>
      <w:proofErr w:type="spellEnd"/>
      <w:r w:rsidR="00671016">
        <w:t>-</w:t>
      </w:r>
      <w:proofErr w:type="spellStart"/>
      <w:r w:rsidR="00671016">
        <w:t>й</w:t>
      </w:r>
      <w:proofErr w:type="spellEnd"/>
      <w:r w:rsidR="00671016">
        <w:t xml:space="preserve"> заявке по указанному критерию;</w:t>
      </w:r>
    </w:p>
    <w:p w:rsidR="00BE461C" w:rsidRDefault="00671016">
      <w:pPr>
        <w:pStyle w:val="Bodytext0"/>
        <w:shd w:val="clear" w:color="auto" w:fill="auto"/>
        <w:ind w:left="20" w:right="20" w:firstLine="560"/>
      </w:pPr>
      <w:proofErr w:type="spellStart"/>
      <w:r>
        <w:rPr>
          <w:lang w:val="en-US"/>
        </w:rPr>
        <w:t>Cmin</w:t>
      </w:r>
      <w:proofErr w:type="spellEnd"/>
      <w:r w:rsidRPr="00DF7785">
        <w:t xml:space="preserve"> </w:t>
      </w:r>
      <w:r>
        <w:t>- минимальный срок предоставления гарантии качества на результат работ, установленный Заказчиком в документации по проведению открытого запроса предложений;</w:t>
      </w:r>
    </w:p>
    <w:p w:rsidR="00BE461C" w:rsidRDefault="00671016">
      <w:pPr>
        <w:pStyle w:val="Bodytext0"/>
        <w:shd w:val="clear" w:color="auto" w:fill="auto"/>
        <w:ind w:left="20" w:firstLine="560"/>
      </w:pPr>
      <w:proofErr w:type="spellStart"/>
      <w:proofErr w:type="gramStart"/>
      <w:r>
        <w:rPr>
          <w:lang w:val="en-US"/>
        </w:rPr>
        <w:t>Ci</w:t>
      </w:r>
      <w:proofErr w:type="spellEnd"/>
      <w:r w:rsidRPr="00DF7785">
        <w:t xml:space="preserve"> </w:t>
      </w:r>
      <w:r>
        <w:t xml:space="preserve">- предложение </w:t>
      </w:r>
      <w:proofErr w:type="spellStart"/>
      <w:r>
        <w:rPr>
          <w:lang w:val="en-US"/>
        </w:rPr>
        <w:t>i</w:t>
      </w:r>
      <w:proofErr w:type="spellEnd"/>
      <w:r w:rsidRPr="00DF7785">
        <w:t>-</w:t>
      </w:r>
      <w:proofErr w:type="spellStart"/>
      <w:r>
        <w:rPr>
          <w:lang w:val="en-US"/>
        </w:rPr>
        <w:t>ro</w:t>
      </w:r>
      <w:proofErr w:type="spellEnd"/>
      <w:r w:rsidRPr="00DF7785">
        <w:t xml:space="preserve"> </w:t>
      </w:r>
      <w:r>
        <w:t>участника по сроку гарантии качества на результат работ.</w:t>
      </w:r>
      <w:proofErr w:type="gramEnd"/>
    </w:p>
    <w:p w:rsidR="00BE461C" w:rsidRDefault="00671016">
      <w:pPr>
        <w:pStyle w:val="Bodytext0"/>
        <w:shd w:val="clear" w:color="auto" w:fill="auto"/>
        <w:ind w:left="20" w:right="20" w:firstLine="560"/>
      </w:pPr>
      <w:r>
        <w:t xml:space="preserve">Для получения итогового рейтинга по заявке рейтинг, присуждаемый этой заявки по критерию </w:t>
      </w:r>
      <w:r w:rsidR="00606CFC" w:rsidRPr="00606CFC">
        <w:t xml:space="preserve">                </w:t>
      </w:r>
      <w:r>
        <w:rPr>
          <w:rStyle w:val="BodytextBold0"/>
        </w:rPr>
        <w:t>"срок предоставления гарантии качества работ",</w:t>
      </w:r>
      <w:r>
        <w:t xml:space="preserve"> умножается на </w:t>
      </w:r>
      <w:proofErr w:type="gramStart"/>
      <w:r>
        <w:t>соответствующую</w:t>
      </w:r>
      <w:proofErr w:type="gramEnd"/>
      <w:r>
        <w:t xml:space="preserve"> указанному</w:t>
      </w:r>
      <w:r w:rsidR="00DF7785">
        <w:t xml:space="preserve"> </w:t>
      </w:r>
    </w:p>
    <w:p w:rsidR="00DF7785" w:rsidRDefault="00DF7785">
      <w:pPr>
        <w:pStyle w:val="Bodytext0"/>
        <w:shd w:val="clear" w:color="auto" w:fill="auto"/>
        <w:ind w:left="20" w:right="20" w:firstLine="560"/>
      </w:pPr>
    </w:p>
    <w:p w:rsidR="00DF7785" w:rsidRDefault="00DF7785" w:rsidP="00DF7785">
      <w:pPr>
        <w:pStyle w:val="Bodytext0"/>
        <w:shd w:val="clear" w:color="auto" w:fill="auto"/>
        <w:ind w:left="140"/>
      </w:pPr>
      <w:r>
        <w:lastRenderedPageBreak/>
        <w:t>критерию значимость.</w:t>
      </w:r>
    </w:p>
    <w:p w:rsidR="00DF7785" w:rsidRDefault="00DF7785" w:rsidP="00DF7785">
      <w:pPr>
        <w:pStyle w:val="Bodytext0"/>
        <w:shd w:val="clear" w:color="auto" w:fill="auto"/>
        <w:ind w:left="140" w:right="20" w:firstLine="540"/>
      </w:pPr>
      <w:r>
        <w:t xml:space="preserve">При этом договор заключается на условиях по данному критерию, указанных в заявке. </w:t>
      </w:r>
      <w:r w:rsidR="001E539C" w:rsidRPr="001E539C">
        <w:t xml:space="preserve">                    </w:t>
      </w:r>
      <w:r>
        <w:t xml:space="preserve">Исполнение гарантийного обязательства осуществляется участником, с которым заключается </w:t>
      </w:r>
      <w:r w:rsidR="001E539C" w:rsidRPr="001E539C">
        <w:t xml:space="preserve">                         </w:t>
      </w:r>
      <w:r>
        <w:t>договор, без взимания дополнительной платы, кроме цены договора.</w:t>
      </w:r>
    </w:p>
    <w:p w:rsidR="00DF7785" w:rsidRDefault="00DF7785" w:rsidP="00DF7785">
      <w:pPr>
        <w:pStyle w:val="Bodytext0"/>
        <w:shd w:val="clear" w:color="auto" w:fill="auto"/>
        <w:ind w:right="20" w:firstLine="680"/>
      </w:pPr>
      <w:r>
        <w:t>Для оценки заявки осуществляется расчет</w:t>
      </w:r>
      <w:r>
        <w:rPr>
          <w:rStyle w:val="BodytextBold0"/>
        </w:rPr>
        <w:t xml:space="preserve"> итогового рейтинга</w:t>
      </w:r>
      <w:r>
        <w:t xml:space="preserve"> по каждой заявке. Итоговый </w:t>
      </w:r>
      <w:r w:rsidR="001E539C" w:rsidRPr="001E539C">
        <w:t xml:space="preserve">                 </w:t>
      </w:r>
      <w:r>
        <w:t>рейтинг заявки рассчитывается путем сложения рейтингов по каждому критерию оценки заявки, установленному в документации, умноженных на их значимость.</w:t>
      </w:r>
    </w:p>
    <w:p w:rsidR="00DF7785" w:rsidRPr="00BF677F" w:rsidRDefault="00DF7785" w:rsidP="00DF7785">
      <w:pPr>
        <w:pStyle w:val="Bodytext0"/>
        <w:shd w:val="clear" w:color="auto" w:fill="auto"/>
        <w:ind w:left="140" w:right="20" w:firstLine="540"/>
      </w:pPr>
      <w:r>
        <w:t xml:space="preserve">Победителем в проведении запроса предложений признается участник закупки, предложение </w:t>
      </w:r>
      <w:r w:rsidR="001E539C" w:rsidRPr="001E539C">
        <w:t xml:space="preserve">                </w:t>
      </w:r>
      <w:r>
        <w:t xml:space="preserve">(заявка) которого наиболее полно удовлетворяет потребностям заказчика, определенным в </w:t>
      </w:r>
      <w:r w:rsidR="001E539C" w:rsidRPr="001E539C">
        <w:t xml:space="preserve">                     </w:t>
      </w:r>
      <w:r>
        <w:t xml:space="preserve">соответствии с критериями, указанными в извещении о запросе предложений. В случае если в </w:t>
      </w:r>
      <w:r w:rsidR="001E539C" w:rsidRPr="001E539C">
        <w:t xml:space="preserve">                 </w:t>
      </w:r>
      <w:r>
        <w:t xml:space="preserve">нескольких предложениях (заявках) содержаться одинаковые условия исполнения договора, </w:t>
      </w:r>
      <w:r w:rsidR="001E539C" w:rsidRPr="001E539C">
        <w:t xml:space="preserve">                    </w:t>
      </w:r>
      <w:r>
        <w:t xml:space="preserve">победителем запроса предложений признается участник закупки, предложение (заявка) которого </w:t>
      </w:r>
      <w:r w:rsidR="001E539C" w:rsidRPr="001E539C">
        <w:t xml:space="preserve">            </w:t>
      </w:r>
      <w:r>
        <w:t>поступило ранее предложений (заявок) других участников закупки.</w:t>
      </w: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1E539C" w:rsidRPr="00BF677F" w:rsidRDefault="001E539C" w:rsidP="00DF7785">
      <w:pPr>
        <w:pStyle w:val="Bodytext0"/>
        <w:shd w:val="clear" w:color="auto" w:fill="auto"/>
        <w:ind w:left="140" w:right="20" w:firstLine="540"/>
      </w:pPr>
    </w:p>
    <w:p w:rsidR="00BF677F" w:rsidRDefault="00BF677F" w:rsidP="00927941">
      <w:pPr>
        <w:pStyle w:val="a5"/>
        <w:ind w:left="567" w:right="-234"/>
        <w:jc w:val="right"/>
        <w:rPr>
          <w:rFonts w:ascii="Times New Roman" w:hAnsi="Times New Roman"/>
          <w:sz w:val="18"/>
          <w:szCs w:val="18"/>
        </w:rPr>
      </w:pPr>
    </w:p>
    <w:p w:rsidR="00BF677F" w:rsidRDefault="00BF677F" w:rsidP="00927941">
      <w:pPr>
        <w:pStyle w:val="a5"/>
        <w:ind w:left="567" w:right="-234"/>
        <w:jc w:val="right"/>
        <w:rPr>
          <w:rFonts w:ascii="Times New Roman" w:hAnsi="Times New Roman"/>
          <w:sz w:val="18"/>
          <w:szCs w:val="18"/>
        </w:rPr>
      </w:pPr>
    </w:p>
    <w:p w:rsidR="00BF677F" w:rsidRDefault="00BF677F" w:rsidP="00927941">
      <w:pPr>
        <w:pStyle w:val="a5"/>
        <w:ind w:left="567" w:right="-234"/>
        <w:jc w:val="right"/>
        <w:rPr>
          <w:rFonts w:ascii="Times New Roman" w:hAnsi="Times New Roman"/>
          <w:sz w:val="18"/>
          <w:szCs w:val="18"/>
        </w:rPr>
      </w:pPr>
    </w:p>
    <w:p w:rsidR="00BF677F" w:rsidRDefault="00BF677F" w:rsidP="00927941">
      <w:pPr>
        <w:pStyle w:val="a5"/>
        <w:ind w:left="567" w:right="-234"/>
        <w:jc w:val="right"/>
        <w:rPr>
          <w:rFonts w:ascii="Times New Roman" w:hAnsi="Times New Roman"/>
          <w:sz w:val="18"/>
          <w:szCs w:val="18"/>
        </w:rPr>
      </w:pPr>
    </w:p>
    <w:p w:rsidR="00927941" w:rsidRPr="00C543B2" w:rsidRDefault="00927941" w:rsidP="00927941">
      <w:pPr>
        <w:pStyle w:val="a5"/>
        <w:ind w:left="567" w:right="-234"/>
        <w:jc w:val="right"/>
        <w:rPr>
          <w:rFonts w:ascii="Times New Roman" w:hAnsi="Times New Roman"/>
          <w:sz w:val="18"/>
          <w:szCs w:val="18"/>
        </w:rPr>
      </w:pPr>
      <w:r w:rsidRPr="00C543B2">
        <w:rPr>
          <w:rFonts w:ascii="Times New Roman" w:hAnsi="Times New Roman"/>
          <w:sz w:val="18"/>
          <w:szCs w:val="18"/>
        </w:rPr>
        <w:lastRenderedPageBreak/>
        <w:t>Приложение №1</w:t>
      </w:r>
    </w:p>
    <w:p w:rsidR="00927941" w:rsidRPr="00C543B2" w:rsidRDefault="00927941" w:rsidP="00927941">
      <w:pPr>
        <w:pStyle w:val="a5"/>
        <w:ind w:left="567" w:right="-234"/>
        <w:jc w:val="right"/>
        <w:rPr>
          <w:rFonts w:ascii="Times New Roman" w:hAnsi="Times New Roman"/>
          <w:sz w:val="18"/>
          <w:szCs w:val="18"/>
        </w:rPr>
      </w:pPr>
      <w:r w:rsidRPr="00C543B2">
        <w:rPr>
          <w:rFonts w:ascii="Times New Roman" w:hAnsi="Times New Roman"/>
          <w:sz w:val="18"/>
          <w:szCs w:val="18"/>
        </w:rPr>
        <w:t xml:space="preserve">к документации по проведению </w:t>
      </w:r>
    </w:p>
    <w:p w:rsidR="00927941" w:rsidRPr="00C543B2" w:rsidRDefault="00927941" w:rsidP="00927941">
      <w:pPr>
        <w:pStyle w:val="a5"/>
        <w:ind w:left="567" w:right="-234"/>
        <w:jc w:val="right"/>
        <w:rPr>
          <w:rFonts w:ascii="Times New Roman" w:hAnsi="Times New Roman"/>
          <w:sz w:val="18"/>
          <w:szCs w:val="18"/>
        </w:rPr>
      </w:pPr>
      <w:r w:rsidRPr="00C543B2">
        <w:rPr>
          <w:rFonts w:ascii="Times New Roman" w:hAnsi="Times New Roman"/>
          <w:sz w:val="18"/>
          <w:szCs w:val="18"/>
        </w:rPr>
        <w:t>открытого запроса предложений</w:t>
      </w:r>
    </w:p>
    <w:p w:rsidR="00927941" w:rsidRPr="0080346B" w:rsidRDefault="00927941" w:rsidP="00927941">
      <w:pPr>
        <w:pStyle w:val="a5"/>
        <w:ind w:left="-709"/>
        <w:jc w:val="center"/>
        <w:rPr>
          <w:rFonts w:ascii="Times New Roman" w:hAnsi="Times New Roman"/>
          <w:b/>
          <w:sz w:val="22"/>
          <w:szCs w:val="22"/>
        </w:rPr>
      </w:pPr>
      <w:r w:rsidRPr="0080346B">
        <w:rPr>
          <w:rFonts w:ascii="Times New Roman" w:hAnsi="Times New Roman"/>
          <w:b/>
          <w:sz w:val="22"/>
          <w:szCs w:val="22"/>
        </w:rPr>
        <w:t>ЗАЯВКА</w:t>
      </w:r>
    </w:p>
    <w:p w:rsidR="00927941" w:rsidRDefault="00DF7785" w:rsidP="00927941">
      <w:pPr>
        <w:pStyle w:val="Bodytext0"/>
        <w:shd w:val="clear" w:color="auto" w:fill="auto"/>
        <w:tabs>
          <w:tab w:val="left" w:leader="underscore" w:pos="3043"/>
        </w:tabs>
        <w:spacing w:after="187"/>
        <w:ind w:left="120" w:right="840" w:firstLine="1080"/>
        <w:jc w:val="center"/>
        <w:rPr>
          <w:lang w:val="en-US"/>
        </w:rPr>
      </w:pPr>
      <w:r>
        <w:t xml:space="preserve">на право заключения договора подряда на выполнение работ по капитальному ремонту кровли котельной по адресу </w:t>
      </w:r>
      <w:proofErr w:type="gramStart"/>
      <w:r>
        <w:t>г</w:t>
      </w:r>
      <w:proofErr w:type="gramEnd"/>
      <w:r>
        <w:t>. Екатеринбург, ул. Проезжая, 173а</w:t>
      </w:r>
    </w:p>
    <w:p w:rsidR="00927941" w:rsidRPr="0080346B" w:rsidRDefault="00927941" w:rsidP="00927941">
      <w:pPr>
        <w:pStyle w:val="a5"/>
        <w:ind w:left="-851" w:right="-2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   </w:t>
      </w:r>
      <w:r w:rsidRPr="0080346B">
        <w:rPr>
          <w:rFonts w:ascii="Times New Roman" w:hAnsi="Times New Roman"/>
          <w:sz w:val="22"/>
          <w:szCs w:val="22"/>
        </w:rPr>
        <w:t>Дата: ____________________</w:t>
      </w:r>
    </w:p>
    <w:p w:rsidR="00927941" w:rsidRPr="0080346B" w:rsidRDefault="00927941" w:rsidP="00927941">
      <w:pPr>
        <w:pStyle w:val="a5"/>
        <w:ind w:left="-709" w:right="-234"/>
        <w:jc w:val="center"/>
        <w:rPr>
          <w:rFonts w:ascii="Times New Roman" w:hAnsi="Times New Roman"/>
          <w:sz w:val="22"/>
          <w:szCs w:val="22"/>
        </w:rPr>
      </w:pPr>
    </w:p>
    <w:tbl>
      <w:tblPr>
        <w:tblW w:w="10774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6"/>
        <w:gridCol w:w="5418"/>
      </w:tblGrid>
      <w:tr w:rsidR="00927941" w:rsidRPr="0080346B" w:rsidTr="00927941">
        <w:tc>
          <w:tcPr>
            <w:tcW w:w="5356" w:type="dxa"/>
          </w:tcPr>
          <w:p w:rsidR="00927941" w:rsidRPr="0080346B" w:rsidRDefault="00927941" w:rsidP="00927941">
            <w:pPr>
              <w:pStyle w:val="a5"/>
              <w:ind w:left="-142" w:right="-234" w:firstLine="8"/>
              <w:rPr>
                <w:rFonts w:ascii="Times New Roman" w:hAnsi="Times New Roman"/>
                <w:b/>
                <w:sz w:val="22"/>
                <w:szCs w:val="22"/>
              </w:rPr>
            </w:pPr>
            <w:r w:rsidRPr="0080346B">
              <w:rPr>
                <w:rFonts w:ascii="Times New Roman" w:hAnsi="Times New Roman"/>
                <w:b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27941" w:rsidRPr="0080346B" w:rsidRDefault="00927941" w:rsidP="008E4A91">
            <w:pPr>
              <w:pStyle w:val="a5"/>
              <w:ind w:left="-709" w:right="-2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7941" w:rsidRPr="0080346B" w:rsidTr="00927941">
        <w:tc>
          <w:tcPr>
            <w:tcW w:w="5356" w:type="dxa"/>
          </w:tcPr>
          <w:p w:rsidR="00927941" w:rsidRPr="0080346B" w:rsidRDefault="00927941" w:rsidP="00927941">
            <w:pPr>
              <w:pStyle w:val="a5"/>
              <w:ind w:left="-142" w:right="-234" w:firstLine="8"/>
              <w:rPr>
                <w:rFonts w:ascii="Times New Roman" w:hAnsi="Times New Roman"/>
                <w:b/>
                <w:sz w:val="22"/>
                <w:szCs w:val="22"/>
              </w:rPr>
            </w:pPr>
            <w:r w:rsidRPr="0080346B">
              <w:rPr>
                <w:rFonts w:ascii="Times New Roman" w:hAnsi="Times New Roman"/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927941" w:rsidRPr="0080346B" w:rsidRDefault="00927941" w:rsidP="008E4A91">
            <w:pPr>
              <w:pStyle w:val="a5"/>
              <w:ind w:left="-709" w:right="-2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7941" w:rsidRPr="0080346B" w:rsidTr="00927941">
        <w:tc>
          <w:tcPr>
            <w:tcW w:w="5356" w:type="dxa"/>
          </w:tcPr>
          <w:p w:rsidR="00927941" w:rsidRPr="0080346B" w:rsidRDefault="00927941" w:rsidP="00927941">
            <w:pPr>
              <w:pStyle w:val="a5"/>
              <w:ind w:left="-142" w:right="-234" w:firstLine="8"/>
              <w:rPr>
                <w:rFonts w:ascii="Times New Roman" w:hAnsi="Times New Roman"/>
                <w:b/>
                <w:sz w:val="22"/>
                <w:szCs w:val="22"/>
              </w:rPr>
            </w:pPr>
            <w:r w:rsidRPr="0080346B">
              <w:rPr>
                <w:rFonts w:ascii="Times New Roman" w:hAnsi="Times New Roman"/>
                <w:b/>
                <w:sz w:val="22"/>
                <w:szCs w:val="22"/>
              </w:rPr>
              <w:t>Телефон/ факс/ электронный адрес: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927941" w:rsidRPr="0080346B" w:rsidRDefault="00927941" w:rsidP="008E4A91">
            <w:pPr>
              <w:pStyle w:val="a5"/>
              <w:ind w:left="-709" w:right="-2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7941" w:rsidRPr="0080346B" w:rsidTr="00927941">
        <w:tc>
          <w:tcPr>
            <w:tcW w:w="5356" w:type="dxa"/>
          </w:tcPr>
          <w:p w:rsidR="00927941" w:rsidRPr="0080346B" w:rsidRDefault="00927941" w:rsidP="00927941">
            <w:pPr>
              <w:pStyle w:val="a5"/>
              <w:ind w:left="-142" w:right="-234" w:firstLine="8"/>
              <w:rPr>
                <w:rFonts w:ascii="Times New Roman" w:hAnsi="Times New Roman"/>
                <w:b/>
                <w:sz w:val="22"/>
                <w:szCs w:val="22"/>
              </w:rPr>
            </w:pPr>
            <w:r w:rsidRPr="0080346B">
              <w:rPr>
                <w:rFonts w:ascii="Times New Roman" w:hAnsi="Times New Roman"/>
                <w:b/>
                <w:sz w:val="22"/>
                <w:szCs w:val="22"/>
              </w:rPr>
              <w:t>ИНН / КПП: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927941" w:rsidRPr="0080346B" w:rsidRDefault="00927941" w:rsidP="008E4A91">
            <w:pPr>
              <w:pStyle w:val="a5"/>
              <w:ind w:left="-709" w:right="-2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7941" w:rsidRPr="0080346B" w:rsidTr="00927941">
        <w:tc>
          <w:tcPr>
            <w:tcW w:w="5356" w:type="dxa"/>
          </w:tcPr>
          <w:p w:rsidR="00927941" w:rsidRPr="0080346B" w:rsidRDefault="00927941" w:rsidP="00927941">
            <w:pPr>
              <w:pStyle w:val="a5"/>
              <w:ind w:left="-142" w:right="-234" w:firstLine="8"/>
              <w:rPr>
                <w:rFonts w:ascii="Times New Roman" w:hAnsi="Times New Roman"/>
                <w:b/>
                <w:sz w:val="22"/>
                <w:szCs w:val="22"/>
              </w:rPr>
            </w:pPr>
            <w:r w:rsidRPr="0080346B">
              <w:rPr>
                <w:rFonts w:ascii="Times New Roman" w:hAnsi="Times New Roman"/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927941" w:rsidRPr="0080346B" w:rsidRDefault="00927941" w:rsidP="008E4A91">
            <w:pPr>
              <w:pStyle w:val="a5"/>
              <w:ind w:left="-709" w:right="-23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7941" w:rsidRPr="0080346B" w:rsidRDefault="00927941" w:rsidP="00927941">
      <w:pPr>
        <w:pStyle w:val="a5"/>
        <w:ind w:left="-709" w:right="-234" w:firstLine="709"/>
        <w:jc w:val="center"/>
        <w:rPr>
          <w:rFonts w:ascii="Times New Roman" w:hAnsi="Times New Roman"/>
          <w:sz w:val="22"/>
          <w:szCs w:val="22"/>
        </w:rPr>
      </w:pPr>
      <w:r w:rsidRPr="00803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</w:p>
    <w:p w:rsidR="00927941" w:rsidRPr="0080346B" w:rsidRDefault="00927941" w:rsidP="00927941">
      <w:pPr>
        <w:pStyle w:val="a5"/>
        <w:ind w:left="-709" w:right="-234" w:firstLine="142"/>
        <w:jc w:val="center"/>
        <w:rPr>
          <w:rFonts w:ascii="Times New Roman" w:hAnsi="Times New Roman"/>
          <w:b/>
          <w:sz w:val="22"/>
          <w:szCs w:val="22"/>
        </w:rPr>
      </w:pPr>
      <w:r w:rsidRPr="0080346B">
        <w:rPr>
          <w:rFonts w:ascii="Times New Roman" w:hAnsi="Times New Roman"/>
          <w:b/>
          <w:sz w:val="22"/>
          <w:szCs w:val="22"/>
        </w:rPr>
        <w:t>Уважаемые господа!</w:t>
      </w:r>
    </w:p>
    <w:p w:rsidR="00DF7785" w:rsidRDefault="00DF7785" w:rsidP="00927941">
      <w:pPr>
        <w:pStyle w:val="Bodytext0"/>
        <w:shd w:val="clear" w:color="auto" w:fill="auto"/>
        <w:spacing w:before="187" w:after="240"/>
        <w:ind w:left="120" w:right="-128" w:firstLine="640"/>
      </w:pPr>
      <w:r>
        <w:t xml:space="preserve">Изучив извещение о проведении открытого запроса предложений, документацию по </w:t>
      </w:r>
      <w:r w:rsidR="00927941" w:rsidRPr="00927941">
        <w:t xml:space="preserve">                      </w:t>
      </w:r>
      <w:r>
        <w:t xml:space="preserve">проведению открытого запроса предложений на право заключения договора подряда на выполнение </w:t>
      </w:r>
      <w:r w:rsidR="00927941" w:rsidRPr="00927941">
        <w:t xml:space="preserve">                  </w:t>
      </w:r>
      <w:r>
        <w:t xml:space="preserve">работ по капитальному ремонту кровли котельной по адресу </w:t>
      </w:r>
      <w:proofErr w:type="gramStart"/>
      <w:r>
        <w:t>г</w:t>
      </w:r>
      <w:proofErr w:type="gramEnd"/>
      <w:r>
        <w:t xml:space="preserve">. Екатеринбург, ул. Проезжая, 173а, а </w:t>
      </w:r>
      <w:r w:rsidR="00927941" w:rsidRPr="00927941">
        <w:t xml:space="preserve">                     </w:t>
      </w:r>
      <w:r>
        <w:t>также применимые к данному запросу предложений законодательство и нормативно-правовые акты,</w:t>
      </w:r>
    </w:p>
    <w:p w:rsidR="00DF7785" w:rsidRDefault="00DF7785" w:rsidP="00927941">
      <w:pPr>
        <w:pStyle w:val="Bodytext80"/>
        <w:shd w:val="clear" w:color="auto" w:fill="auto"/>
        <w:spacing w:before="0"/>
        <w:ind w:left="1440"/>
        <w:jc w:val="both"/>
      </w:pPr>
      <w:r>
        <w:t>(наименование участника закупки)</w:t>
      </w:r>
    </w:p>
    <w:p w:rsidR="00DF7785" w:rsidRDefault="00DF7785" w:rsidP="00927941">
      <w:pPr>
        <w:pStyle w:val="Bodytext0"/>
        <w:shd w:val="clear" w:color="auto" w:fill="auto"/>
        <w:tabs>
          <w:tab w:val="left" w:leader="underscore" w:pos="10162"/>
        </w:tabs>
        <w:ind w:left="120"/>
      </w:pPr>
      <w:r>
        <w:t>в лице</w:t>
      </w:r>
      <w:r>
        <w:tab/>
      </w:r>
    </w:p>
    <w:p w:rsidR="00DF7785" w:rsidRDefault="00927941" w:rsidP="00927941">
      <w:pPr>
        <w:pStyle w:val="Bodytext0"/>
        <w:shd w:val="clear" w:color="auto" w:fill="auto"/>
        <w:ind w:left="120" w:right="14"/>
      </w:pPr>
      <w:r w:rsidRPr="00927941">
        <w:rPr>
          <w:rStyle w:val="BodytextItalic"/>
        </w:rPr>
        <w:t xml:space="preserve">                             </w:t>
      </w:r>
      <w:r w:rsidR="00DF7785">
        <w:rPr>
          <w:rStyle w:val="BodytextItalic"/>
        </w:rPr>
        <w:t>(наименование должности руководителя и его Ф.И.О.)</w:t>
      </w:r>
      <w:r w:rsidRPr="00927941">
        <w:rPr>
          <w:rStyle w:val="BodytextItalic"/>
        </w:rPr>
        <w:t xml:space="preserve">                                                           </w:t>
      </w:r>
      <w:r w:rsidR="00DF7785">
        <w:rPr>
          <w:rStyle w:val="BodytextItalic"/>
        </w:rPr>
        <w:t xml:space="preserve"> </w:t>
      </w:r>
      <w:r w:rsidR="00DF7785">
        <w:t xml:space="preserve">сообщает о согласии участвовать в запросе предложений на условиях, установленных в указанных </w:t>
      </w:r>
      <w:r w:rsidRPr="00927941">
        <w:t xml:space="preserve">                   </w:t>
      </w:r>
      <w:r w:rsidR="00DF7785">
        <w:t>выше документах, и направляет настоящую заявку.</w:t>
      </w:r>
    </w:p>
    <w:p w:rsidR="00DF7785" w:rsidRPr="00927941" w:rsidRDefault="00DF7785" w:rsidP="00927941">
      <w:pPr>
        <w:pStyle w:val="Bodytext0"/>
        <w:shd w:val="clear" w:color="auto" w:fill="auto"/>
        <w:spacing w:after="187"/>
        <w:ind w:left="120" w:right="14" w:firstLine="640"/>
      </w:pPr>
      <w:r>
        <w:t xml:space="preserve">Мы согласны выполнить работы, предусмотренные запросом предложений в соответствии с требованиями документации о запросе предложений на условиях, которые мы представили в </w:t>
      </w:r>
      <w:r w:rsidR="00927941" w:rsidRPr="00927941">
        <w:t xml:space="preserve">               </w:t>
      </w:r>
      <w:r>
        <w:t>Предложении о качестве работ и иных предложениях об условиях исполнения договора, в том числе предложении о цене договора.</w:t>
      </w:r>
    </w:p>
    <w:p w:rsidR="00927941" w:rsidRPr="00927941" w:rsidRDefault="00927941" w:rsidP="00927941">
      <w:pPr>
        <w:ind w:left="-709" w:right="-234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27941">
        <w:rPr>
          <w:rFonts w:ascii="Times New Roman" w:hAnsi="Times New Roman" w:cs="Times New Roman"/>
          <w:sz w:val="22"/>
          <w:szCs w:val="22"/>
        </w:rPr>
        <w:t xml:space="preserve">        Предложение о качестве работ и иные предложения об условиях исполнения договора, в том                                    числе предложение о цене договора</w:t>
      </w:r>
    </w:p>
    <w:tbl>
      <w:tblPr>
        <w:tblW w:w="106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5731"/>
        <w:gridCol w:w="3672"/>
      </w:tblGrid>
      <w:tr w:rsidR="00927941" w:rsidTr="00927941">
        <w:trPr>
          <w:trHeight w:val="6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Pr="00927941" w:rsidRDefault="00927941" w:rsidP="00927941">
            <w:pPr>
              <w:pStyle w:val="Bodytext50"/>
              <w:shd w:val="clear" w:color="auto" w:fill="auto"/>
              <w:ind w:right="780"/>
              <w:jc w:val="center"/>
              <w:rPr>
                <w:i w:val="0"/>
                <w:sz w:val="20"/>
                <w:szCs w:val="20"/>
              </w:rPr>
            </w:pPr>
            <w:r w:rsidRPr="00927941">
              <w:rPr>
                <w:i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7941">
              <w:rPr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927941">
              <w:rPr>
                <w:i w:val="0"/>
                <w:sz w:val="20"/>
                <w:szCs w:val="20"/>
              </w:rPr>
              <w:t>/</w:t>
            </w:r>
            <w:proofErr w:type="spellStart"/>
            <w:r w:rsidRPr="00927941">
              <w:rPr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Pr="00927941" w:rsidRDefault="00927941" w:rsidP="00927941">
            <w:pPr>
              <w:pStyle w:val="Bodytext50"/>
              <w:shd w:val="clear" w:color="auto" w:fill="auto"/>
              <w:spacing w:line="226" w:lineRule="exact"/>
              <w:jc w:val="center"/>
              <w:rPr>
                <w:b/>
                <w:i w:val="0"/>
                <w:sz w:val="20"/>
                <w:szCs w:val="20"/>
              </w:rPr>
            </w:pPr>
            <w:r w:rsidRPr="00927941">
              <w:rPr>
                <w:b/>
                <w:i w:val="0"/>
                <w:sz w:val="20"/>
                <w:szCs w:val="20"/>
              </w:rPr>
              <w:t>Наименование критерия (показателя)                                               оценки предложений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Pr="00927941" w:rsidRDefault="00927941" w:rsidP="00927941">
            <w:pPr>
              <w:pStyle w:val="Bodytext50"/>
              <w:shd w:val="clear" w:color="auto" w:fill="auto"/>
              <w:spacing w:line="240" w:lineRule="auto"/>
              <w:ind w:left="480"/>
              <w:rPr>
                <w:b/>
                <w:i w:val="0"/>
                <w:sz w:val="20"/>
                <w:szCs w:val="20"/>
              </w:rPr>
            </w:pPr>
            <w:r w:rsidRPr="00927941">
              <w:rPr>
                <w:b/>
                <w:i w:val="0"/>
                <w:sz w:val="20"/>
                <w:szCs w:val="20"/>
              </w:rPr>
              <w:t>Предложение участника закупки</w:t>
            </w:r>
          </w:p>
        </w:tc>
      </w:tr>
      <w:tr w:rsidR="00927941" w:rsidTr="00927941">
        <w:trPr>
          <w:trHeight w:val="80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Default="00927941" w:rsidP="00927941">
            <w:pPr>
              <w:pStyle w:val="Bodytext40"/>
              <w:shd w:val="clear" w:color="auto" w:fill="auto"/>
              <w:spacing w:line="240" w:lineRule="auto"/>
              <w:ind w:right="780"/>
            </w:pPr>
            <w: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Pr="00927941" w:rsidRDefault="00927941" w:rsidP="00927941">
            <w:pPr>
              <w:pStyle w:val="Bodytext50"/>
              <w:shd w:val="clear" w:color="auto" w:fill="auto"/>
              <w:spacing w:line="240" w:lineRule="auto"/>
              <w:jc w:val="both"/>
              <w:rPr>
                <w:b/>
                <w:i w:val="0"/>
              </w:rPr>
            </w:pPr>
            <w:r w:rsidRPr="00927941">
              <w:rPr>
                <w:b/>
                <w:i w:val="0"/>
              </w:rPr>
              <w:t>Цена договора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Default="00927941" w:rsidP="00927941">
            <w:pPr>
              <w:pStyle w:val="Bodytext60"/>
              <w:shd w:val="clear" w:color="auto" w:fill="auto"/>
              <w:ind w:left="100"/>
              <w:jc w:val="left"/>
            </w:pPr>
            <w:r>
              <w:t xml:space="preserve">Указать цену договора в руб. </w:t>
            </w:r>
            <w:r w:rsidRPr="00927941">
              <w:t xml:space="preserve">                                      </w:t>
            </w:r>
            <w:r>
              <w:t>(не выше цены договора, установленной Заказчиком)</w:t>
            </w:r>
          </w:p>
        </w:tc>
      </w:tr>
      <w:tr w:rsidR="00927941" w:rsidTr="00927941">
        <w:trPr>
          <w:trHeight w:val="35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Default="00927941" w:rsidP="00927941">
            <w:pPr>
              <w:pStyle w:val="Bodytext40"/>
              <w:shd w:val="clear" w:color="auto" w:fill="auto"/>
              <w:spacing w:line="240" w:lineRule="auto"/>
              <w:ind w:right="780"/>
            </w:pPr>
            <w: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Pr="00927941" w:rsidRDefault="00927941" w:rsidP="00927941">
            <w:pPr>
              <w:pStyle w:val="Bodytext50"/>
              <w:shd w:val="clear" w:color="auto" w:fill="auto"/>
              <w:spacing w:line="240" w:lineRule="auto"/>
              <w:jc w:val="both"/>
              <w:rPr>
                <w:b/>
                <w:i w:val="0"/>
                <w:sz w:val="20"/>
                <w:szCs w:val="20"/>
              </w:rPr>
            </w:pPr>
            <w:r w:rsidRPr="00927941">
              <w:rPr>
                <w:b/>
                <w:i w:val="0"/>
                <w:sz w:val="20"/>
                <w:szCs w:val="20"/>
              </w:rPr>
              <w:t>Квалификация участника закупки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Default="00927941" w:rsidP="00927941">
            <w:pPr>
              <w:rPr>
                <w:sz w:val="10"/>
                <w:szCs w:val="10"/>
              </w:rPr>
            </w:pPr>
          </w:p>
        </w:tc>
      </w:tr>
      <w:tr w:rsidR="00927941" w:rsidTr="00927941">
        <w:trPr>
          <w:trHeight w:val="90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Default="00927941" w:rsidP="00927941">
            <w:pPr>
              <w:pStyle w:val="Bodytext40"/>
              <w:shd w:val="clear" w:color="auto" w:fill="auto"/>
              <w:spacing w:line="240" w:lineRule="auto"/>
              <w:ind w:right="780"/>
            </w:pPr>
            <w:r>
              <w:t>2.1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Pr="00927941" w:rsidRDefault="00927941" w:rsidP="00927941">
            <w:pPr>
              <w:pStyle w:val="Bodytext40"/>
              <w:shd w:val="clear" w:color="auto" w:fill="auto"/>
              <w:spacing w:line="226" w:lineRule="exact"/>
              <w:jc w:val="both"/>
              <w:rPr>
                <w:b w:val="0"/>
                <w:sz w:val="20"/>
                <w:szCs w:val="20"/>
              </w:rPr>
            </w:pPr>
            <w:r w:rsidRPr="00927941">
              <w:rPr>
                <w:b w:val="0"/>
                <w:sz w:val="20"/>
                <w:szCs w:val="20"/>
              </w:rPr>
              <w:t>Опыт выполнения работ аналогичных предмету договора</w:t>
            </w:r>
          </w:p>
          <w:p w:rsidR="00927941" w:rsidRPr="00927941" w:rsidRDefault="00927941" w:rsidP="00927941">
            <w:pPr>
              <w:pStyle w:val="Bodytext60"/>
              <w:shd w:val="clear" w:color="auto" w:fill="auto"/>
              <w:rPr>
                <w:i/>
              </w:rPr>
            </w:pPr>
            <w:r w:rsidRPr="00927941">
              <w:rPr>
                <w:i/>
              </w:rPr>
              <w:t>(сведения об опыте выполнения работ Приложение №2 к документации по проведению открытого запроса предложений)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Pr="00BF677F" w:rsidRDefault="00927941" w:rsidP="00927941">
            <w:pPr>
              <w:pStyle w:val="Bodytext60"/>
              <w:shd w:val="clear" w:color="auto" w:fill="auto"/>
              <w:spacing w:line="240" w:lineRule="auto"/>
              <w:ind w:left="100"/>
              <w:jc w:val="left"/>
            </w:pPr>
          </w:p>
          <w:p w:rsidR="00927941" w:rsidRDefault="00927941" w:rsidP="00927941">
            <w:pPr>
              <w:pStyle w:val="Bodytext60"/>
              <w:shd w:val="clear" w:color="auto" w:fill="auto"/>
              <w:spacing w:line="240" w:lineRule="auto"/>
              <w:ind w:left="100"/>
              <w:jc w:val="left"/>
            </w:pPr>
            <w:r>
              <w:t>Указать опыт выполнения работ в годах</w:t>
            </w:r>
          </w:p>
        </w:tc>
      </w:tr>
      <w:tr w:rsidR="00927941" w:rsidTr="00927941">
        <w:trPr>
          <w:trHeight w:val="54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Default="00927941" w:rsidP="00927941">
            <w:pPr>
              <w:pStyle w:val="Bodytext40"/>
              <w:shd w:val="clear" w:color="auto" w:fill="auto"/>
              <w:spacing w:line="240" w:lineRule="auto"/>
              <w:ind w:right="780"/>
            </w:pPr>
            <w: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Pr="00927941" w:rsidRDefault="00927941" w:rsidP="00927941">
            <w:pPr>
              <w:pStyle w:val="Bodytext50"/>
              <w:shd w:val="clear" w:color="auto" w:fill="auto"/>
              <w:spacing w:line="240" w:lineRule="auto"/>
              <w:jc w:val="both"/>
              <w:rPr>
                <w:b/>
                <w:i w:val="0"/>
                <w:sz w:val="20"/>
                <w:szCs w:val="20"/>
              </w:rPr>
            </w:pPr>
            <w:r w:rsidRPr="00927941">
              <w:rPr>
                <w:b/>
                <w:i w:val="0"/>
                <w:sz w:val="20"/>
                <w:szCs w:val="20"/>
              </w:rPr>
              <w:t xml:space="preserve">Срок </w:t>
            </w:r>
            <w:proofErr w:type="gramStart"/>
            <w:r w:rsidRPr="00927941">
              <w:rPr>
                <w:b/>
                <w:i w:val="0"/>
                <w:sz w:val="20"/>
                <w:szCs w:val="20"/>
              </w:rPr>
              <w:t>предоставлении</w:t>
            </w:r>
            <w:proofErr w:type="gramEnd"/>
            <w:r w:rsidRPr="00927941">
              <w:rPr>
                <w:b/>
                <w:i w:val="0"/>
                <w:sz w:val="20"/>
                <w:szCs w:val="20"/>
              </w:rPr>
              <w:t xml:space="preserve"> гарантии качества работ:</w:t>
            </w:r>
          </w:p>
          <w:p w:rsidR="00927941" w:rsidRPr="00927941" w:rsidRDefault="00927941" w:rsidP="00927941">
            <w:pPr>
              <w:pStyle w:val="Bodytext4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927941">
              <w:rPr>
                <w:b w:val="0"/>
                <w:sz w:val="20"/>
                <w:szCs w:val="20"/>
              </w:rPr>
              <w:t>Минимальный приемлемый срок - 36 месяцев.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41" w:rsidRPr="00927941" w:rsidRDefault="00927941" w:rsidP="00927941">
            <w:pPr>
              <w:pStyle w:val="Bodytext60"/>
              <w:shd w:val="clear" w:color="auto" w:fill="auto"/>
              <w:spacing w:line="259" w:lineRule="exact"/>
              <w:ind w:left="100"/>
              <w:jc w:val="left"/>
              <w:rPr>
                <w:sz w:val="20"/>
                <w:szCs w:val="20"/>
              </w:rPr>
            </w:pPr>
            <w:r w:rsidRPr="00927941">
              <w:rPr>
                <w:sz w:val="20"/>
                <w:szCs w:val="20"/>
              </w:rPr>
              <w:t>Указать срок гарантии на результат  работ</w:t>
            </w:r>
          </w:p>
        </w:tc>
      </w:tr>
    </w:tbl>
    <w:p w:rsidR="00DF7785" w:rsidRPr="00927941" w:rsidRDefault="00DF7785" w:rsidP="00DF778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27941" w:rsidRPr="00927941" w:rsidRDefault="00927941" w:rsidP="00DF778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27941" w:rsidRPr="00927941" w:rsidRDefault="00927941" w:rsidP="00DF7785">
      <w:pPr>
        <w:rPr>
          <w:sz w:val="2"/>
          <w:szCs w:val="2"/>
        </w:rPr>
      </w:pPr>
    </w:p>
    <w:p w:rsidR="00DF7785" w:rsidRDefault="00DF7785" w:rsidP="00DF7785">
      <w:pPr>
        <w:pStyle w:val="Bodytext0"/>
        <w:shd w:val="clear" w:color="auto" w:fill="auto"/>
        <w:spacing w:line="269" w:lineRule="exact"/>
        <w:ind w:left="40" w:right="20" w:firstLine="700"/>
      </w:pPr>
      <w:r>
        <w:t xml:space="preserve">Мы признаем, что требования к качеству выполняемых работ соответствуют требованиям </w:t>
      </w:r>
      <w:r w:rsidR="00CB4C81" w:rsidRPr="00CB4C81">
        <w:t xml:space="preserve">                    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III</w:t>
      </w:r>
      <w:r w:rsidRPr="009923B9">
        <w:t xml:space="preserve">-4-80* </w:t>
      </w:r>
      <w:r>
        <w:t xml:space="preserve">«Правила производства и приемки работ» и другим действующим строительным </w:t>
      </w:r>
      <w:r w:rsidR="00CB4C81" w:rsidRPr="00CB4C81">
        <w:t xml:space="preserve">                     </w:t>
      </w:r>
      <w:r>
        <w:t>нормам и правилам.</w:t>
      </w:r>
    </w:p>
    <w:p w:rsidR="00DF7785" w:rsidRPr="00BF677F" w:rsidRDefault="00DF7785" w:rsidP="00DF7785">
      <w:pPr>
        <w:pStyle w:val="Bodytext0"/>
        <w:shd w:val="clear" w:color="auto" w:fill="auto"/>
        <w:tabs>
          <w:tab w:val="left" w:pos="2790"/>
          <w:tab w:val="left" w:pos="4508"/>
          <w:tab w:val="left" w:pos="6932"/>
          <w:tab w:val="left" w:pos="8228"/>
          <w:tab w:val="left" w:pos="9284"/>
        </w:tabs>
        <w:spacing w:after="184" w:line="269" w:lineRule="exact"/>
        <w:ind w:left="40" w:firstLine="700"/>
      </w:pPr>
      <w:r>
        <w:lastRenderedPageBreak/>
        <w:t>Настоящей</w:t>
      </w:r>
      <w:r>
        <w:tab/>
        <w:t>заявкой</w:t>
      </w:r>
      <w:r>
        <w:tab/>
        <w:t>подтверждаем,</w:t>
      </w:r>
      <w:r>
        <w:tab/>
        <w:t>что</w:t>
      </w:r>
      <w:r>
        <w:tab/>
        <w:t>в</w:t>
      </w:r>
      <w:r>
        <w:tab/>
        <w:t>отношении</w:t>
      </w:r>
    </w:p>
    <w:p w:rsidR="00CB4C81" w:rsidRPr="00CB4C81" w:rsidRDefault="00CB4C81" w:rsidP="00CB4C81">
      <w:pPr>
        <w:ind w:left="-709" w:right="-23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4C8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B4C81" w:rsidRPr="00CB4C81" w:rsidRDefault="00CB4C81" w:rsidP="00CB4C81">
      <w:pPr>
        <w:ind w:left="-709" w:right="-234"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B4C8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(наименование участника закупки)</w:t>
      </w:r>
    </w:p>
    <w:p w:rsidR="00DF7785" w:rsidRDefault="00DF7785" w:rsidP="00CB4C81">
      <w:pPr>
        <w:pStyle w:val="Bodytext0"/>
        <w:shd w:val="clear" w:color="auto" w:fill="auto"/>
        <w:ind w:left="40" w:right="20"/>
      </w:pPr>
      <w:proofErr w:type="gramStart"/>
      <w:r>
        <w:t xml:space="preserve">не проводится процедура ликвидации и отсутствует решение арбитражного суда о признании </w:t>
      </w:r>
      <w:r w:rsidR="00CB4C81" w:rsidRPr="00CB4C81">
        <w:t xml:space="preserve">                        </w:t>
      </w:r>
      <w:r>
        <w:t xml:space="preserve">банкротом и об открытии конкурсного производства, не приостановлена деятельность в порядке, предусмотренном Кодексом Российской Федерации об административных правонарушениях, на день </w:t>
      </w:r>
      <w:r w:rsidR="00CB4C81" w:rsidRPr="00CB4C81">
        <w:t xml:space="preserve">             </w:t>
      </w:r>
      <w:r>
        <w:t xml:space="preserve">подачи заявки на участие в запросе предложений, отсутствует задолженность по начисленным </w:t>
      </w:r>
      <w:r w:rsidR="00CB4C81" w:rsidRPr="00CB4C81">
        <w:t xml:space="preserve">                       </w:t>
      </w:r>
      <w:r>
        <w:t>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proofErr w:type="gramEnd"/>
      <w:r>
        <w:t xml:space="preserve">, </w:t>
      </w:r>
      <w:proofErr w:type="gramStart"/>
      <w:r>
        <w:t>размер</w:t>
      </w:r>
      <w:proofErr w:type="gramEnd"/>
      <w:r>
        <w:t xml:space="preserve"> которой превышает двадцать пять </w:t>
      </w:r>
      <w:r w:rsidR="00CB4C81" w:rsidRPr="00CB4C81">
        <w:t xml:space="preserve">              </w:t>
      </w:r>
      <w:r>
        <w:t xml:space="preserve">процентов балансовой стоимости активов по данным бухгалтерской отчетности за последний </w:t>
      </w:r>
      <w:r w:rsidR="00CB4C81" w:rsidRPr="00CB4C81">
        <w:t xml:space="preserve">                  </w:t>
      </w:r>
      <w:r>
        <w:t>завершенный отчетный период, отсутствуют сведения в реестре недобросовестных поставщиков, предусмотренном действующим законодательством РФ.</w:t>
      </w:r>
    </w:p>
    <w:p w:rsidR="00DF7785" w:rsidRDefault="00DF7785" w:rsidP="00DF7785">
      <w:pPr>
        <w:pStyle w:val="Bodytext0"/>
        <w:shd w:val="clear" w:color="auto" w:fill="auto"/>
        <w:ind w:left="40" w:right="20" w:firstLine="700"/>
      </w:pPr>
      <w:proofErr w:type="gramStart"/>
      <w:r>
        <w:t xml:space="preserve">В случае признания нас победителем запроса предложений, в случае, если нашей заявке на </w:t>
      </w:r>
      <w:r w:rsidR="00CB4C81" w:rsidRPr="00CB4C81">
        <w:t xml:space="preserve">                  </w:t>
      </w:r>
      <w:r>
        <w:t xml:space="preserve">участие в запросе предложений будет присвоен второй номер, а победитель запроса предложений </w:t>
      </w:r>
      <w:r w:rsidR="00CB4C81" w:rsidRPr="00CB4C81">
        <w:t xml:space="preserve">                      </w:t>
      </w:r>
      <w:r>
        <w:t xml:space="preserve">будет признан уклонившимся от заключения договора, в случае признания нас единственным </w:t>
      </w:r>
      <w:r w:rsidR="00CB4C81" w:rsidRPr="00CB4C81">
        <w:t xml:space="preserve">                  </w:t>
      </w:r>
      <w:r>
        <w:t>участником запроса предложений и передачи нам проекта договора, мы берем на себя обязательства заключить договор с МУП «</w:t>
      </w:r>
      <w:proofErr w:type="spellStart"/>
      <w:r>
        <w:t>Екатеринбургэнерго</w:t>
      </w:r>
      <w:proofErr w:type="spellEnd"/>
      <w:r>
        <w:t>».</w:t>
      </w:r>
      <w:proofErr w:type="gramEnd"/>
    </w:p>
    <w:p w:rsidR="00DF7785" w:rsidRDefault="00DF7785" w:rsidP="00DF7785">
      <w:pPr>
        <w:pStyle w:val="Bodytext0"/>
        <w:shd w:val="clear" w:color="auto" w:fill="auto"/>
        <w:ind w:left="40" w:right="20" w:firstLine="700"/>
      </w:pPr>
      <w:r>
        <w:t>Мы согласны выполнять условия, предложенные в тексте договора, являющегося неотъемлемой частью документации о запросе предложений.</w:t>
      </w:r>
    </w:p>
    <w:p w:rsidR="00DF7785" w:rsidRDefault="00DF7785" w:rsidP="00DF7785">
      <w:pPr>
        <w:pStyle w:val="Bodytext0"/>
        <w:shd w:val="clear" w:color="auto" w:fill="auto"/>
        <w:ind w:left="40" w:right="20" w:firstLine="700"/>
      </w:pPr>
      <w:r>
        <w:t xml:space="preserve">Сообщаем, что заявка на участие в запросе предложений сохраняет своё действие до </w:t>
      </w:r>
      <w:r w:rsidR="00CB4C81" w:rsidRPr="00CB4C81">
        <w:t xml:space="preserve">                     </w:t>
      </w:r>
      <w:r>
        <w:t>подписания договора или принятия решения об отмене запроса предложений.</w:t>
      </w:r>
    </w:p>
    <w:p w:rsidR="00DF7785" w:rsidRDefault="00DF7785" w:rsidP="00DF7785">
      <w:pPr>
        <w:pStyle w:val="Bodytext0"/>
        <w:shd w:val="clear" w:color="auto" w:fill="auto"/>
        <w:ind w:left="40" w:right="20" w:firstLine="700"/>
      </w:pPr>
      <w:r>
        <w:t>Мы признаем, что объявление заказчиком открытого запроса предложения и представление Участником предложения не накладывает на стороны никаких дополнительных обязательств.</w:t>
      </w:r>
    </w:p>
    <w:p w:rsidR="00DF7785" w:rsidRDefault="00DF7785" w:rsidP="00CB4C81">
      <w:pPr>
        <w:pStyle w:val="Bodytext0"/>
        <w:shd w:val="clear" w:color="auto" w:fill="auto"/>
        <w:ind w:left="40" w:firstLine="700"/>
      </w:pPr>
      <w:r>
        <w:t>Сообщаем, что для оперативного уведомления нас по вопросам организационного характера и</w:t>
      </w:r>
    </w:p>
    <w:p w:rsidR="00DF7785" w:rsidRDefault="00DF7785" w:rsidP="00DF7785">
      <w:pPr>
        <w:pStyle w:val="Bodytext0"/>
        <w:shd w:val="clear" w:color="auto" w:fill="auto"/>
        <w:tabs>
          <w:tab w:val="left" w:leader="underscore" w:pos="8008"/>
        </w:tabs>
        <w:ind w:left="40"/>
      </w:pPr>
      <w:r>
        <w:t xml:space="preserve">взаимодействия с заказчиком нами </w:t>
      </w:r>
      <w:proofErr w:type="gramStart"/>
      <w:r>
        <w:t>уполномочен</w:t>
      </w:r>
      <w:proofErr w:type="gramEnd"/>
      <w:r>
        <w:tab/>
        <w:t>.</w:t>
      </w:r>
    </w:p>
    <w:p w:rsidR="00DF7785" w:rsidRDefault="00DF7785" w:rsidP="00DF7785">
      <w:pPr>
        <w:pStyle w:val="Bodytext80"/>
        <w:shd w:val="clear" w:color="auto" w:fill="auto"/>
        <w:spacing w:before="0"/>
        <w:ind w:left="7060"/>
      </w:pPr>
      <w:r>
        <w:t>контактная информация</w:t>
      </w:r>
    </w:p>
    <w:p w:rsidR="00DF7785" w:rsidRDefault="00DF7785" w:rsidP="00DF7785">
      <w:pPr>
        <w:pStyle w:val="Bodytext0"/>
        <w:shd w:val="clear" w:color="auto" w:fill="auto"/>
        <w:ind w:left="40" w:right="20" w:firstLine="540"/>
      </w:pPr>
      <w:r>
        <w:t xml:space="preserve">Все сведения о проведении запроса предложений просим сообщать указанному уполномоченному </w:t>
      </w:r>
      <w:r w:rsidR="00CB4C81" w:rsidRPr="00CB4C81">
        <w:t xml:space="preserve">        </w:t>
      </w:r>
      <w:r>
        <w:t>лицу.</w:t>
      </w:r>
    </w:p>
    <w:p w:rsidR="00DF7785" w:rsidRDefault="00DF7785" w:rsidP="00DF7785">
      <w:pPr>
        <w:pStyle w:val="Bodytext0"/>
        <w:shd w:val="clear" w:color="auto" w:fill="auto"/>
        <w:tabs>
          <w:tab w:val="left" w:leader="underscore" w:pos="9249"/>
        </w:tabs>
        <w:spacing w:after="180"/>
        <w:ind w:left="40" w:firstLine="540"/>
      </w:pPr>
      <w:r>
        <w:t>Корреспонденцию в наш адрес просим направлять по адресу:</w:t>
      </w:r>
      <w:r>
        <w:tab/>
        <w:t>.</w:t>
      </w:r>
    </w:p>
    <w:p w:rsidR="00DF7785" w:rsidRDefault="00DF7785" w:rsidP="00CB4C81">
      <w:pPr>
        <w:pStyle w:val="Heading20"/>
        <w:keepNext/>
        <w:keepLines/>
        <w:shd w:val="clear" w:color="auto" w:fill="auto"/>
        <w:spacing w:after="0" w:line="240" w:lineRule="auto"/>
        <w:ind w:left="40" w:firstLine="540"/>
        <w:jc w:val="both"/>
      </w:pPr>
      <w:r>
        <w:t>Приложения:</w:t>
      </w:r>
    </w:p>
    <w:p w:rsidR="00DF7785" w:rsidRPr="009158B3" w:rsidRDefault="00DF7785" w:rsidP="00CB4C81">
      <w:pPr>
        <w:pStyle w:val="Bodytext0"/>
        <w:shd w:val="clear" w:color="auto" w:fill="auto"/>
        <w:spacing w:line="240" w:lineRule="auto"/>
        <w:ind w:left="40" w:right="20" w:firstLine="700"/>
      </w:pPr>
      <w:proofErr w:type="gramStart"/>
      <w:r>
        <w:t xml:space="preserve">- полученная не ранее чем за шесть месяцев до дня размещения на официальном сайте </w:t>
      </w:r>
      <w:r w:rsidR="00CB4C81" w:rsidRPr="00CB4C81">
        <w:t xml:space="preserve">                   </w:t>
      </w:r>
      <w:r>
        <w:t xml:space="preserve">Российской Федерации для размещения информации о закупках отдельными видами юридических лиц </w:t>
      </w:r>
      <w:hyperlink r:id="rId16" w:history="1">
        <w:r w:rsidRPr="00CB4C81">
          <w:rPr>
            <w:rStyle w:val="a4"/>
            <w:color w:val="auto"/>
            <w:sz w:val="21"/>
            <w:szCs w:val="21"/>
            <w:lang w:val="en-US"/>
          </w:rPr>
          <w:t>http</w:t>
        </w:r>
        <w:r w:rsidRPr="00CB4C81">
          <w:rPr>
            <w:rStyle w:val="a4"/>
            <w:color w:val="auto"/>
            <w:sz w:val="21"/>
            <w:szCs w:val="21"/>
          </w:rPr>
          <w:t>://</w:t>
        </w:r>
        <w:r w:rsidRPr="00CB4C81">
          <w:rPr>
            <w:rStyle w:val="a4"/>
            <w:color w:val="auto"/>
            <w:sz w:val="21"/>
            <w:szCs w:val="21"/>
            <w:lang w:val="en-US"/>
          </w:rPr>
          <w:t>zakupki</w:t>
        </w:r>
        <w:r w:rsidRPr="00CB4C81">
          <w:rPr>
            <w:rStyle w:val="a4"/>
            <w:color w:val="auto"/>
            <w:sz w:val="21"/>
            <w:szCs w:val="21"/>
          </w:rPr>
          <w:t>.</w:t>
        </w:r>
        <w:r w:rsidRPr="00CB4C81">
          <w:rPr>
            <w:rStyle w:val="a4"/>
            <w:color w:val="auto"/>
            <w:sz w:val="21"/>
            <w:szCs w:val="21"/>
            <w:lang w:val="en-US"/>
          </w:rPr>
          <w:t>gov</w:t>
        </w:r>
        <w:r w:rsidRPr="00CB4C81">
          <w:rPr>
            <w:rStyle w:val="a4"/>
            <w:color w:val="auto"/>
            <w:sz w:val="21"/>
            <w:szCs w:val="21"/>
          </w:rPr>
          <w:t>.</w:t>
        </w:r>
        <w:r w:rsidRPr="00CB4C81">
          <w:rPr>
            <w:rStyle w:val="a4"/>
            <w:color w:val="auto"/>
            <w:sz w:val="21"/>
            <w:szCs w:val="21"/>
            <w:lang w:val="en-US"/>
          </w:rPr>
          <w:t>ru</w:t>
        </w:r>
      </w:hyperlink>
      <w:r w:rsidRPr="00CB4C81">
        <w:rPr>
          <w:color w:val="auto"/>
        </w:rPr>
        <w:t xml:space="preserve"> (далее - официальный сайт), сайте заказчика -</w:t>
      </w:r>
      <w:r w:rsidRPr="00CB4C81">
        <w:rPr>
          <w:rStyle w:val="Bodytext105pt"/>
          <w:color w:val="auto"/>
          <w:lang w:val="ru-RU"/>
        </w:rPr>
        <w:t xml:space="preserve"> </w:t>
      </w:r>
      <w:hyperlink r:id="rId17" w:history="1">
        <w:r w:rsidR="00CB4C81" w:rsidRPr="009158B3">
          <w:rPr>
            <w:rStyle w:val="a4"/>
            <w:color w:val="auto"/>
            <w:sz w:val="21"/>
            <w:szCs w:val="21"/>
            <w:lang w:val="en-US"/>
          </w:rPr>
          <w:t>http</w:t>
        </w:r>
        <w:r w:rsidR="00CB4C81" w:rsidRPr="009158B3">
          <w:rPr>
            <w:rStyle w:val="a4"/>
            <w:color w:val="auto"/>
            <w:sz w:val="21"/>
            <w:szCs w:val="21"/>
          </w:rPr>
          <w:t>://</w:t>
        </w:r>
        <w:r w:rsidR="00CB4C81" w:rsidRPr="009158B3">
          <w:rPr>
            <w:rStyle w:val="a4"/>
            <w:color w:val="auto"/>
            <w:sz w:val="21"/>
            <w:szCs w:val="21"/>
            <w:lang w:val="en-US"/>
          </w:rPr>
          <w:t>wvw</w:t>
        </w:r>
        <w:r w:rsidR="00CB4C81" w:rsidRPr="009158B3">
          <w:rPr>
            <w:rStyle w:val="a4"/>
            <w:color w:val="auto"/>
            <w:sz w:val="21"/>
            <w:szCs w:val="21"/>
          </w:rPr>
          <w:t>.</w:t>
        </w:r>
        <w:r w:rsidR="00CB4C81" w:rsidRPr="009158B3">
          <w:rPr>
            <w:rStyle w:val="a4"/>
            <w:color w:val="auto"/>
            <w:sz w:val="21"/>
            <w:szCs w:val="21"/>
            <w:lang w:val="en-US"/>
          </w:rPr>
          <w:t>ekatenergo</w:t>
        </w:r>
        <w:r w:rsidR="00CB4C81" w:rsidRPr="009158B3">
          <w:rPr>
            <w:rStyle w:val="a4"/>
            <w:color w:val="auto"/>
          </w:rPr>
          <w:t>.</w:t>
        </w:r>
        <w:r w:rsidR="00CB4C81" w:rsidRPr="009158B3">
          <w:rPr>
            <w:rStyle w:val="a4"/>
            <w:color w:val="auto"/>
            <w:lang w:val="en-US"/>
          </w:rPr>
          <w:t>ur</w:t>
        </w:r>
        <w:r w:rsidR="00CB4C81" w:rsidRPr="009158B3">
          <w:rPr>
            <w:rStyle w:val="a4"/>
            <w:color w:val="auto"/>
          </w:rPr>
          <w:t>.</w:t>
        </w:r>
        <w:r w:rsidR="00CB4C81" w:rsidRPr="009158B3">
          <w:rPr>
            <w:rStyle w:val="a4"/>
            <w:color w:val="auto"/>
            <w:lang w:val="en-US"/>
          </w:rPr>
          <w:t>ru</w:t>
        </w:r>
        <w:r w:rsidR="00CB4C81" w:rsidRPr="009158B3">
          <w:rPr>
            <w:rStyle w:val="a4"/>
            <w:color w:val="auto"/>
          </w:rPr>
          <w:t>/</w:t>
        </w:r>
      </w:hyperlink>
      <w:r w:rsidRPr="009158B3">
        <w:rPr>
          <w:color w:val="auto"/>
        </w:rPr>
        <w:t xml:space="preserve"> </w:t>
      </w:r>
      <w:r w:rsidR="00CB4C81" w:rsidRPr="00CB4C81">
        <w:rPr>
          <w:color w:val="auto"/>
        </w:rPr>
        <w:t xml:space="preserve">                         </w:t>
      </w:r>
      <w:r>
        <w:t xml:space="preserve">извещения о проведении открытого запроса предложений выписку из единого государственного </w:t>
      </w:r>
      <w:r w:rsidR="00CB4C81" w:rsidRPr="00CB4C81">
        <w:t xml:space="preserve">                    </w:t>
      </w:r>
      <w:r>
        <w:t>реестра юридических лиц или нотариально заверенную копию такой выписки (для юридических лиц</w:t>
      </w:r>
      <w:proofErr w:type="gramEnd"/>
      <w:r>
        <w:t xml:space="preserve">), </w:t>
      </w:r>
      <w:proofErr w:type="gramStart"/>
      <w:r>
        <w:t xml:space="preserve">полученную не ранее чем за шесть месяцев до дня размещения на официальном сайте извещения о проведении открытого запроса предложений выписку из единого государственного реестра </w:t>
      </w:r>
      <w:r w:rsidR="00CB4C81" w:rsidRPr="00CB4C81">
        <w:t xml:space="preserve">            </w:t>
      </w:r>
      <w:r>
        <w:t xml:space="preserve">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</w:t>
      </w:r>
      <w:r w:rsidR="00CB4C81" w:rsidRPr="00CB4C81">
        <w:t xml:space="preserve">            </w:t>
      </w:r>
      <w:r>
        <w:t xml:space="preserve">физических лиц), надлежащим образом заверенный перевод на русский язык документов о </w:t>
      </w:r>
      <w:r w:rsidR="00CB4C81" w:rsidRPr="00CB4C81">
        <w:t xml:space="preserve">             </w:t>
      </w:r>
      <w:r>
        <w:t>государственной регистрации юридического лица или физического лица в</w:t>
      </w:r>
      <w:proofErr w:type="gramEnd"/>
      <w:r>
        <w:t xml:space="preserve"> </w:t>
      </w:r>
      <w:proofErr w:type="gramStart"/>
      <w:r>
        <w:t xml:space="preserve">качестве индивидуального предпринимателя в соответствии с законодательством соответствующего государства (для </w:t>
      </w:r>
      <w:r w:rsidR="00CB4C81" w:rsidRPr="00CB4C81">
        <w:t xml:space="preserve">                     </w:t>
      </w:r>
      <w:r>
        <w:t xml:space="preserve">иностранных лиц), полученные не ранее чем за шесть месяцев до дня размещения на официальном </w:t>
      </w:r>
      <w:r w:rsidR="00CB4C81" w:rsidRPr="00CB4C81">
        <w:t xml:space="preserve">                    </w:t>
      </w:r>
      <w:r>
        <w:t>сайте извещения о проведении открытого запроса предложений;</w:t>
      </w:r>
      <w:proofErr w:type="gramEnd"/>
    </w:p>
    <w:p w:rsidR="00CB4C81" w:rsidRPr="009158B3" w:rsidRDefault="00CB4C81" w:rsidP="00CB4C81">
      <w:pPr>
        <w:pStyle w:val="Bodytext0"/>
        <w:shd w:val="clear" w:color="auto" w:fill="auto"/>
        <w:spacing w:line="240" w:lineRule="auto"/>
        <w:ind w:left="40" w:right="20" w:firstLine="700"/>
      </w:pPr>
    </w:p>
    <w:p w:rsidR="00DF7785" w:rsidRDefault="00DF7785" w:rsidP="00DF7785">
      <w:pPr>
        <w:pStyle w:val="Bodytext0"/>
        <w:numPr>
          <w:ilvl w:val="0"/>
          <w:numId w:val="3"/>
        </w:numPr>
        <w:shd w:val="clear" w:color="auto" w:fill="auto"/>
        <w:tabs>
          <w:tab w:val="left" w:pos="966"/>
        </w:tabs>
        <w:ind w:left="160" w:right="20" w:firstLine="480"/>
      </w:pPr>
      <w:proofErr w:type="gramStart"/>
      <w:r>
        <w:t xml:space="preserve">документ, подтверждающий полномочия лица на осуществление действий от имени </w:t>
      </w:r>
      <w:r w:rsidR="00F33ABE" w:rsidRPr="00F33ABE">
        <w:t xml:space="preserve">              </w:t>
      </w:r>
      <w:r>
        <w:t xml:space="preserve">юридического лица (копия решения о назначении или об избрании либо приказа о назначении </w:t>
      </w:r>
      <w:r w:rsidR="00F33ABE" w:rsidRPr="00F33ABE">
        <w:t xml:space="preserve">              </w:t>
      </w:r>
      <w:r>
        <w:t xml:space="preserve">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</w:t>
      </w:r>
      <w:r>
        <w:lastRenderedPageBreak/>
        <w:t>доверенности (далее для целей настоящего раздела - руководитель).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от имени </w:t>
      </w:r>
      <w:r w:rsidR="00F33ABE" w:rsidRPr="00F33ABE">
        <w:t xml:space="preserve">               </w:t>
      </w:r>
      <w:r>
        <w:t>юридического лица действует иное лицо, соответствующая доверенность, заверенная печатью и подписанная руководителем юридического лица или уполномоченным этим руководителем лицом,</w:t>
      </w:r>
      <w:r w:rsidR="00F33ABE" w:rsidRPr="00F33ABE">
        <w:t xml:space="preserve">                 </w:t>
      </w:r>
      <w:r>
        <w:t xml:space="preserve"> либо нотариально заверенная копия такой доверенности. В случае если указанная доверенность </w:t>
      </w:r>
      <w:r w:rsidR="00F33ABE" w:rsidRPr="00F33ABE">
        <w:t xml:space="preserve">              </w:t>
      </w:r>
      <w:r>
        <w:t xml:space="preserve">подписана лицом, уполномоченным руководителем, документ, подтверждающий полномочия такого </w:t>
      </w:r>
      <w:r w:rsidR="00F33ABE" w:rsidRPr="00F33ABE">
        <w:t xml:space="preserve">              </w:t>
      </w:r>
      <w:r>
        <w:t>лица;</w:t>
      </w:r>
    </w:p>
    <w:p w:rsidR="00DF7785" w:rsidRDefault="00DF7785" w:rsidP="00DF7785">
      <w:pPr>
        <w:pStyle w:val="Bodytext0"/>
        <w:numPr>
          <w:ilvl w:val="0"/>
          <w:numId w:val="3"/>
        </w:numPr>
        <w:shd w:val="clear" w:color="auto" w:fill="auto"/>
        <w:tabs>
          <w:tab w:val="left" w:pos="779"/>
        </w:tabs>
        <w:ind w:left="160" w:firstLine="480"/>
      </w:pPr>
      <w:r>
        <w:t>копии учредительных документов (для юридических лиц);</w:t>
      </w:r>
    </w:p>
    <w:p w:rsidR="00DF7785" w:rsidRDefault="00DF7785" w:rsidP="00DF7785">
      <w:pPr>
        <w:pStyle w:val="Bodytext0"/>
        <w:numPr>
          <w:ilvl w:val="0"/>
          <w:numId w:val="3"/>
        </w:numPr>
        <w:shd w:val="clear" w:color="auto" w:fill="auto"/>
        <w:tabs>
          <w:tab w:val="left" w:pos="870"/>
        </w:tabs>
        <w:ind w:left="160" w:right="20" w:firstLine="480"/>
      </w:pPr>
      <w:r>
        <w:t>финансовое предложение подрядной организации (сметная документация, подтверждающая заявленную стоимость работ);</w:t>
      </w:r>
    </w:p>
    <w:p w:rsidR="00DF7785" w:rsidRDefault="00DF7785" w:rsidP="00DF7785">
      <w:pPr>
        <w:pStyle w:val="Bodytext0"/>
        <w:numPr>
          <w:ilvl w:val="0"/>
          <w:numId w:val="3"/>
        </w:numPr>
        <w:shd w:val="clear" w:color="auto" w:fill="auto"/>
        <w:tabs>
          <w:tab w:val="left" w:pos="832"/>
        </w:tabs>
        <w:ind w:left="160" w:right="20" w:firstLine="480"/>
      </w:pPr>
      <w:proofErr w:type="gramStart"/>
      <w:r>
        <w:t xml:space="preserve">решение об одобрении или о совершении крупной сделки либо копия такого решения в случае, </w:t>
      </w:r>
      <w:r w:rsidR="00F33ABE" w:rsidRPr="00F33ABE">
        <w:t xml:space="preserve">             </w:t>
      </w:r>
      <w:r>
        <w:t xml:space="preserve">если требование о необходимости наличия такого решения для совершения крупной сделки </w:t>
      </w:r>
      <w:r w:rsidR="00F33ABE" w:rsidRPr="00F33ABE">
        <w:t xml:space="preserve">                 </w:t>
      </w:r>
      <w:r>
        <w:t xml:space="preserve">установлено законодательством Российской Федерации, учредительными документами юридического </w:t>
      </w:r>
      <w:r w:rsidR="00F33ABE" w:rsidRPr="00F33ABE">
        <w:t xml:space="preserve">           </w:t>
      </w:r>
      <w:r>
        <w:t>лица и если для участника закупки выполнение работ, являющихся предметом договора, или внесение денежных средств в качестве обеспечения заявки на участие в запросе предложений, обеспечения</w:t>
      </w:r>
      <w:proofErr w:type="gramEnd"/>
      <w:r>
        <w:t xml:space="preserve"> исполнения договора являются крупной сделкой;</w:t>
      </w:r>
    </w:p>
    <w:p w:rsidR="00DF7785" w:rsidRDefault="00DF7785" w:rsidP="00DF7785">
      <w:pPr>
        <w:pStyle w:val="Bodytext0"/>
        <w:numPr>
          <w:ilvl w:val="0"/>
          <w:numId w:val="3"/>
        </w:numPr>
        <w:shd w:val="clear" w:color="auto" w:fill="auto"/>
        <w:tabs>
          <w:tab w:val="left" w:pos="947"/>
        </w:tabs>
        <w:ind w:left="160" w:right="20" w:firstLine="480"/>
      </w:pPr>
      <w:r>
        <w:t>копии документов, подтверждающих соответствие работ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работам:</w:t>
      </w:r>
    </w:p>
    <w:p w:rsidR="00DF7785" w:rsidRDefault="00DF7785" w:rsidP="00F33ABE">
      <w:pPr>
        <w:pStyle w:val="Bodytext0"/>
        <w:shd w:val="clear" w:color="auto" w:fill="auto"/>
        <w:ind w:left="20" w:right="14" w:firstLine="640"/>
      </w:pPr>
      <w:r>
        <w:t xml:space="preserve">а) копия свидетельства СРО о допуске к видам работ, указанным в приложении №1 к </w:t>
      </w:r>
      <w:r w:rsidR="00F33ABE" w:rsidRPr="00F33ABE">
        <w:t xml:space="preserve">             </w:t>
      </w:r>
      <w:r>
        <w:t>техническому заданию;</w:t>
      </w:r>
    </w:p>
    <w:p w:rsidR="00DF7785" w:rsidRDefault="00DF7785" w:rsidP="00F33ABE">
      <w:pPr>
        <w:pStyle w:val="Bodytext0"/>
        <w:shd w:val="clear" w:color="auto" w:fill="auto"/>
        <w:tabs>
          <w:tab w:val="left" w:pos="10348"/>
        </w:tabs>
        <w:ind w:left="20" w:right="14" w:firstLine="640"/>
      </w:pPr>
      <w:r>
        <w:t xml:space="preserve">-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</w:t>
      </w:r>
      <w:r w:rsidR="00F33ABE" w:rsidRPr="00F33ABE">
        <w:t xml:space="preserve">                  </w:t>
      </w:r>
      <w:r>
        <w:t>участию в запросе предложений:</w:t>
      </w:r>
    </w:p>
    <w:p w:rsidR="00DF7785" w:rsidRPr="00F33ABE" w:rsidRDefault="00DF7785" w:rsidP="00F33ABE">
      <w:pPr>
        <w:pStyle w:val="Bodytext80"/>
        <w:shd w:val="clear" w:color="auto" w:fill="auto"/>
        <w:spacing w:before="0" w:after="240"/>
        <w:ind w:left="20" w:right="14" w:firstLine="640"/>
        <w:jc w:val="both"/>
        <w:rPr>
          <w:i/>
        </w:rPr>
      </w:pPr>
      <w:r w:rsidRPr="00F33ABE">
        <w:rPr>
          <w:rStyle w:val="Bodytext8NotItalic"/>
          <w:i w:val="0"/>
        </w:rPr>
        <w:t xml:space="preserve">а) документы, подтверждающие квалификацию участника закупки, если в документации о </w:t>
      </w:r>
      <w:r w:rsidR="00F33ABE" w:rsidRPr="00F33ABE">
        <w:rPr>
          <w:rStyle w:val="Bodytext8NotItalic"/>
          <w:i w:val="0"/>
        </w:rPr>
        <w:t xml:space="preserve">                  </w:t>
      </w:r>
      <w:r w:rsidRPr="00F33ABE">
        <w:rPr>
          <w:rStyle w:val="Bodytext8NotItalic"/>
          <w:i w:val="0"/>
        </w:rPr>
        <w:t>запросе предложений установлены квалификационные требования к участникам закупки</w:t>
      </w:r>
      <w:r>
        <w:rPr>
          <w:rStyle w:val="Bodytext8NotItalic"/>
        </w:rPr>
        <w:t xml:space="preserve"> (</w:t>
      </w:r>
      <w:r w:rsidRPr="00F33ABE">
        <w:rPr>
          <w:i/>
        </w:rPr>
        <w:t xml:space="preserve">справку об </w:t>
      </w:r>
      <w:r w:rsidR="00F33ABE" w:rsidRPr="00F33ABE">
        <w:rPr>
          <w:i/>
        </w:rPr>
        <w:t xml:space="preserve">            </w:t>
      </w:r>
      <w:r w:rsidRPr="00F33ABE">
        <w:rPr>
          <w:i/>
        </w:rPr>
        <w:t xml:space="preserve">опыте выполнения работ аналогичных предмету договора по форме, которая установлена </w:t>
      </w:r>
      <w:r w:rsidR="00F33ABE" w:rsidRPr="00F33ABE">
        <w:rPr>
          <w:i/>
        </w:rPr>
        <w:t xml:space="preserve">             </w:t>
      </w:r>
      <w:r w:rsidRPr="00F33ABE">
        <w:rPr>
          <w:i/>
        </w:rPr>
        <w:t xml:space="preserve">документацией по проведению открытого запроса предложений (Приложение № 2 к документации </w:t>
      </w:r>
      <w:r w:rsidR="00F33ABE" w:rsidRPr="00F33ABE">
        <w:rPr>
          <w:i/>
        </w:rPr>
        <w:t xml:space="preserve">                      </w:t>
      </w:r>
      <w:r w:rsidRPr="00F33ABE">
        <w:rPr>
          <w:i/>
        </w:rPr>
        <w:t>по проведению открытого запроса предложений).</w:t>
      </w:r>
    </w:p>
    <w:p w:rsidR="00DF7785" w:rsidRDefault="00DF7785" w:rsidP="00DF7785">
      <w:pPr>
        <w:pStyle w:val="Bodytext0"/>
        <w:shd w:val="clear" w:color="auto" w:fill="auto"/>
        <w:ind w:left="160"/>
      </w:pPr>
      <w:r>
        <w:t>Руководитель (уполномоченное лицо)</w:t>
      </w:r>
    </w:p>
    <w:p w:rsidR="00DF7785" w:rsidRDefault="00DF7785" w:rsidP="00DF7785">
      <w:pPr>
        <w:pStyle w:val="Bodytext0"/>
        <w:shd w:val="clear" w:color="auto" w:fill="auto"/>
        <w:tabs>
          <w:tab w:val="left" w:leader="underscore" w:pos="7979"/>
        </w:tabs>
        <w:ind w:left="160"/>
      </w:pPr>
      <w:r>
        <w:t xml:space="preserve">участника закупки </w:t>
      </w:r>
      <w:r>
        <w:tab/>
        <w:t>Ф.И.О.</w:t>
      </w:r>
    </w:p>
    <w:p w:rsidR="00DF7785" w:rsidRDefault="00DF7785" w:rsidP="00DF7785">
      <w:pPr>
        <w:pStyle w:val="Bodytext80"/>
        <w:shd w:val="clear" w:color="auto" w:fill="auto"/>
        <w:tabs>
          <w:tab w:val="left" w:pos="8270"/>
        </w:tabs>
        <w:spacing w:before="0"/>
        <w:ind w:left="5400"/>
      </w:pPr>
      <w:r>
        <w:rPr>
          <w:rStyle w:val="Bodytext8NotItalic"/>
        </w:rPr>
        <w:t>(МП)</w:t>
      </w:r>
      <w:r>
        <w:tab/>
        <w:t>(подпись)</w:t>
      </w: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BF677F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BF677F" w:rsidRDefault="00BF677F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</w:p>
    <w:p w:rsidR="00BF677F" w:rsidRDefault="00BF677F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</w:p>
    <w:p w:rsidR="00BF677F" w:rsidRDefault="00BF677F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</w:p>
    <w:p w:rsidR="00BF677F" w:rsidRDefault="00BF677F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</w:p>
    <w:p w:rsidR="00BF677F" w:rsidRDefault="00BF677F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</w:p>
    <w:p w:rsidR="00BF677F" w:rsidRDefault="00BF677F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</w:p>
    <w:p w:rsidR="009158B3" w:rsidRPr="002E3FF2" w:rsidRDefault="009158B3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  <w:r w:rsidRPr="002E3FF2">
        <w:rPr>
          <w:rFonts w:ascii="Times New Roman" w:hAnsi="Times New Roman"/>
          <w:sz w:val="16"/>
          <w:szCs w:val="16"/>
        </w:rPr>
        <w:lastRenderedPageBreak/>
        <w:t>Приложение №2</w:t>
      </w:r>
    </w:p>
    <w:p w:rsidR="009158B3" w:rsidRPr="002E3FF2" w:rsidRDefault="009158B3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  <w:r w:rsidRPr="002E3FF2">
        <w:rPr>
          <w:rFonts w:ascii="Times New Roman" w:hAnsi="Times New Roman"/>
          <w:sz w:val="16"/>
          <w:szCs w:val="16"/>
        </w:rPr>
        <w:t xml:space="preserve">к документации по проведению </w:t>
      </w:r>
    </w:p>
    <w:p w:rsidR="009158B3" w:rsidRPr="00BF677F" w:rsidRDefault="009158B3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  <w:r w:rsidRPr="002E3FF2">
        <w:rPr>
          <w:rFonts w:ascii="Times New Roman" w:hAnsi="Times New Roman"/>
          <w:sz w:val="16"/>
          <w:szCs w:val="16"/>
        </w:rPr>
        <w:t>открытого  запроса предложений</w:t>
      </w:r>
    </w:p>
    <w:p w:rsidR="009158B3" w:rsidRPr="00BF677F" w:rsidRDefault="009158B3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</w:p>
    <w:p w:rsidR="009158B3" w:rsidRPr="00BF677F" w:rsidRDefault="009158B3" w:rsidP="009158B3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</w:p>
    <w:p w:rsidR="009158B3" w:rsidRPr="0080346B" w:rsidRDefault="009158B3" w:rsidP="009158B3">
      <w:pPr>
        <w:pStyle w:val="a7"/>
        <w:tabs>
          <w:tab w:val="left" w:pos="5940"/>
        </w:tabs>
        <w:ind w:right="-365"/>
        <w:jc w:val="center"/>
        <w:rPr>
          <w:b/>
          <w:sz w:val="22"/>
          <w:szCs w:val="22"/>
        </w:rPr>
      </w:pPr>
      <w:r w:rsidRPr="0080346B">
        <w:rPr>
          <w:b/>
          <w:sz w:val="22"/>
          <w:szCs w:val="22"/>
        </w:rPr>
        <w:t>Сведения об опыте выполнения работ аналогичных предмету договора</w:t>
      </w:r>
    </w:p>
    <w:tbl>
      <w:tblPr>
        <w:tblW w:w="11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305"/>
        <w:gridCol w:w="1843"/>
        <w:gridCol w:w="2126"/>
        <w:gridCol w:w="1418"/>
        <w:gridCol w:w="708"/>
        <w:gridCol w:w="709"/>
        <w:gridCol w:w="1323"/>
        <w:gridCol w:w="1417"/>
      </w:tblGrid>
      <w:tr w:rsidR="009158B3" w:rsidRPr="009158B3" w:rsidTr="009158B3">
        <w:trPr>
          <w:trHeight w:val="3638"/>
        </w:trPr>
        <w:tc>
          <w:tcPr>
            <w:tcW w:w="534" w:type="dxa"/>
          </w:tcPr>
          <w:p w:rsidR="009158B3" w:rsidRPr="009158B3" w:rsidRDefault="009158B3" w:rsidP="008E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5" w:type="dxa"/>
          </w:tcPr>
          <w:p w:rsidR="009158B3" w:rsidRPr="009158B3" w:rsidRDefault="009158B3" w:rsidP="008E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</w:tcPr>
          <w:p w:rsidR="009158B3" w:rsidRPr="009158B3" w:rsidRDefault="009158B3" w:rsidP="008E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6" w:type="dxa"/>
          </w:tcPr>
          <w:p w:rsidR="009158B3" w:rsidRPr="009158B3" w:rsidRDefault="009158B3" w:rsidP="008E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заказчика, адрес и контактный телефон/факс заказчика, контактное лицо</w:t>
            </w:r>
          </w:p>
        </w:tc>
        <w:tc>
          <w:tcPr>
            <w:tcW w:w="1418" w:type="dxa"/>
          </w:tcPr>
          <w:p w:rsidR="009158B3" w:rsidRPr="009158B3" w:rsidRDefault="009158B3" w:rsidP="008E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Сумма договора всего с НДС, руб.</w:t>
            </w:r>
          </w:p>
        </w:tc>
        <w:tc>
          <w:tcPr>
            <w:tcW w:w="1417" w:type="dxa"/>
            <w:gridSpan w:val="2"/>
          </w:tcPr>
          <w:p w:rsidR="009158B3" w:rsidRPr="009158B3" w:rsidRDefault="009158B3" w:rsidP="008E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работ (квартал год)</w:t>
            </w:r>
          </w:p>
        </w:tc>
        <w:tc>
          <w:tcPr>
            <w:tcW w:w="1323" w:type="dxa"/>
          </w:tcPr>
          <w:p w:rsidR="009158B3" w:rsidRPr="009158B3" w:rsidRDefault="009158B3" w:rsidP="008E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Роль (генподрядчик, субподрядчик) и объем работ, выполняемых собственными силами в руб. с НДС</w:t>
            </w:r>
          </w:p>
        </w:tc>
        <w:tc>
          <w:tcPr>
            <w:tcW w:w="1417" w:type="dxa"/>
          </w:tcPr>
          <w:p w:rsidR="009158B3" w:rsidRPr="009158B3" w:rsidRDefault="009158B3" w:rsidP="008E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</w:t>
            </w:r>
          </w:p>
        </w:tc>
      </w:tr>
      <w:tr w:rsidR="009158B3" w:rsidRPr="009158B3" w:rsidTr="009158B3">
        <w:trPr>
          <w:trHeight w:val="563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B3" w:rsidRPr="009158B3" w:rsidTr="009158B3">
        <w:trPr>
          <w:trHeight w:val="274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58B3" w:rsidRPr="009158B3" w:rsidTr="009158B3">
        <w:trPr>
          <w:trHeight w:val="274"/>
        </w:trPr>
        <w:tc>
          <w:tcPr>
            <w:tcW w:w="11383" w:type="dxa"/>
            <w:gridSpan w:val="9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9158B3" w:rsidRPr="009158B3" w:rsidTr="009158B3">
        <w:trPr>
          <w:trHeight w:val="274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B3" w:rsidRPr="009158B3" w:rsidTr="009158B3">
        <w:trPr>
          <w:trHeight w:val="274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B3" w:rsidRPr="009158B3" w:rsidTr="009158B3">
        <w:trPr>
          <w:trHeight w:val="274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B3" w:rsidRPr="009158B3" w:rsidTr="009158B3">
        <w:trPr>
          <w:trHeight w:val="563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Всего за 2013 год:</w:t>
            </w: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B3" w:rsidRPr="009158B3" w:rsidTr="009158B3">
        <w:trPr>
          <w:trHeight w:val="274"/>
        </w:trPr>
        <w:tc>
          <w:tcPr>
            <w:tcW w:w="11383" w:type="dxa"/>
            <w:gridSpan w:val="9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9158B3" w:rsidRPr="009158B3" w:rsidTr="009158B3">
        <w:trPr>
          <w:trHeight w:val="274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B3" w:rsidRPr="009158B3" w:rsidTr="009158B3">
        <w:trPr>
          <w:trHeight w:val="274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B3" w:rsidRPr="009158B3" w:rsidTr="009158B3">
        <w:trPr>
          <w:trHeight w:val="274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B3" w:rsidRPr="009158B3" w:rsidTr="009158B3">
        <w:trPr>
          <w:trHeight w:val="563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Всего за 2012 год:</w:t>
            </w: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B3" w:rsidRPr="009158B3" w:rsidTr="009158B3">
        <w:trPr>
          <w:trHeight w:val="274"/>
        </w:trPr>
        <w:tc>
          <w:tcPr>
            <w:tcW w:w="11383" w:type="dxa"/>
            <w:gridSpan w:val="9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158B3" w:rsidRPr="009158B3" w:rsidTr="009158B3">
        <w:trPr>
          <w:trHeight w:val="290"/>
        </w:trPr>
        <w:tc>
          <w:tcPr>
            <w:tcW w:w="534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8B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8B3" w:rsidRPr="009158B3" w:rsidRDefault="009158B3" w:rsidP="008E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8B3" w:rsidRPr="009158B3" w:rsidRDefault="009158B3" w:rsidP="009158B3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58B3">
        <w:rPr>
          <w:rFonts w:ascii="Times New Roman" w:hAnsi="Times New Roman" w:cs="Times New Roman"/>
          <w:sz w:val="20"/>
          <w:szCs w:val="20"/>
        </w:rPr>
        <w:t xml:space="preserve">К данной справке в обязательном порядке прикладываются документы, подтверждающие опыт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158B3">
        <w:rPr>
          <w:rFonts w:ascii="Times New Roman" w:hAnsi="Times New Roman" w:cs="Times New Roman"/>
          <w:sz w:val="20"/>
          <w:szCs w:val="20"/>
        </w:rPr>
        <w:t xml:space="preserve">выполнения работ участником закупки, а именно: копии договоров (контрактов) и актов приемки выполненных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158B3">
        <w:rPr>
          <w:rFonts w:ascii="Times New Roman" w:hAnsi="Times New Roman" w:cs="Times New Roman"/>
          <w:sz w:val="20"/>
          <w:szCs w:val="20"/>
        </w:rPr>
        <w:t>работ по форме КС-2, а также справок об их стоимости по форме КС-3.</w:t>
      </w:r>
    </w:p>
    <w:p w:rsidR="009158B3" w:rsidRPr="009158B3" w:rsidRDefault="009158B3" w:rsidP="009158B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158B3">
        <w:rPr>
          <w:rFonts w:ascii="Times New Roman" w:hAnsi="Times New Roman" w:cs="Times New Roman"/>
          <w:sz w:val="20"/>
          <w:szCs w:val="20"/>
        </w:rPr>
        <w:t>Руководитель организации    _____________________/________________(ФИО)</w:t>
      </w:r>
    </w:p>
    <w:p w:rsidR="009158B3" w:rsidRPr="009158B3" w:rsidRDefault="009158B3" w:rsidP="009158B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158B3">
        <w:rPr>
          <w:rFonts w:ascii="Times New Roman" w:hAnsi="Times New Roman" w:cs="Times New Roman"/>
          <w:sz w:val="20"/>
          <w:szCs w:val="20"/>
        </w:rPr>
        <w:t xml:space="preserve">                                м.п.                               Дата: _____/_______/________</w:t>
      </w:r>
    </w:p>
    <w:p w:rsidR="009158B3" w:rsidRPr="009158B3" w:rsidRDefault="009158B3" w:rsidP="009158B3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8B3" w:rsidRPr="009158B3" w:rsidRDefault="009158B3" w:rsidP="009158B3">
      <w:p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58B3">
        <w:rPr>
          <w:rFonts w:ascii="Times New Roman" w:hAnsi="Times New Roman" w:cs="Times New Roman"/>
          <w:b/>
          <w:sz w:val="20"/>
          <w:szCs w:val="20"/>
        </w:rPr>
        <w:t>Инструкция по заполнению формы:</w:t>
      </w:r>
    </w:p>
    <w:p w:rsidR="009158B3" w:rsidRPr="009158B3" w:rsidRDefault="009158B3" w:rsidP="009158B3">
      <w:pPr>
        <w:pStyle w:val="a9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158B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Pr="009158B3">
        <w:rPr>
          <w:rFonts w:ascii="Times New Roman" w:hAnsi="Times New Roman"/>
          <w:sz w:val="20"/>
          <w:szCs w:val="20"/>
        </w:rPr>
        <w:t>В графе 3 указываются основные технологические характеристики объекта его местоположение и т.д.</w:t>
      </w:r>
    </w:p>
    <w:p w:rsidR="009158B3" w:rsidRPr="009158B3" w:rsidRDefault="009158B3" w:rsidP="009158B3">
      <w:pPr>
        <w:pStyle w:val="a9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9158B3">
        <w:rPr>
          <w:rFonts w:ascii="Times New Roman" w:hAnsi="Times New Roman"/>
          <w:sz w:val="20"/>
          <w:szCs w:val="20"/>
        </w:rPr>
        <w:t>В графе 4 указываются наименование Заказчика -  застройщика, его адрес, контактный телефон/факс, контактное лицо (однократно)</w:t>
      </w:r>
    </w:p>
    <w:p w:rsidR="009158B3" w:rsidRPr="009158B3" w:rsidRDefault="009158B3" w:rsidP="009158B3">
      <w:pPr>
        <w:pStyle w:val="a9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9158B3">
        <w:rPr>
          <w:rFonts w:ascii="Times New Roman" w:hAnsi="Times New Roman"/>
          <w:sz w:val="20"/>
          <w:szCs w:val="20"/>
        </w:rPr>
        <w:t xml:space="preserve">В графе 8 в случае, если участник является Субподрядчиком, то необходимо указать Генподрядчика, а в случае если участник является Генподрядчиком, то необходимо указать объем работ, </w:t>
      </w:r>
      <w:r>
        <w:rPr>
          <w:rFonts w:ascii="Times New Roman" w:hAnsi="Times New Roman"/>
          <w:sz w:val="20"/>
          <w:szCs w:val="20"/>
        </w:rPr>
        <w:t xml:space="preserve">выполняемых собственными силами </w:t>
      </w:r>
      <w:r w:rsidRPr="009158B3">
        <w:rPr>
          <w:rFonts w:ascii="Times New Roman" w:hAnsi="Times New Roman"/>
          <w:sz w:val="20"/>
          <w:szCs w:val="20"/>
        </w:rPr>
        <w:t>без учета работ, выполняемых субподрядными организациями.</w:t>
      </w:r>
    </w:p>
    <w:p w:rsidR="009158B3" w:rsidRPr="009158B3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9158B3" w:rsidRPr="009158B3" w:rsidRDefault="009158B3" w:rsidP="009158B3">
      <w:pPr>
        <w:pStyle w:val="Bodytext100"/>
        <w:shd w:val="clear" w:color="auto" w:fill="auto"/>
        <w:tabs>
          <w:tab w:val="left" w:pos="1954"/>
        </w:tabs>
        <w:ind w:right="580"/>
      </w:pPr>
    </w:p>
    <w:p w:rsidR="00DF7785" w:rsidRPr="00AB63E9" w:rsidRDefault="00DF7785" w:rsidP="00DF7785">
      <w:pPr>
        <w:spacing w:after="531" w:line="210" w:lineRule="exact"/>
        <w:ind w:left="9400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lastRenderedPageBreak/>
        <w:t>Проект</w:t>
      </w:r>
    </w:p>
    <w:p w:rsidR="00DF7785" w:rsidRPr="00AB63E9" w:rsidRDefault="00DF7785" w:rsidP="00AB63E9">
      <w:pPr>
        <w:pStyle w:val="Bodytext20"/>
        <w:shd w:val="clear" w:color="auto" w:fill="auto"/>
        <w:tabs>
          <w:tab w:val="left" w:leader="underscore" w:pos="6798"/>
        </w:tabs>
        <w:spacing w:after="251" w:line="220" w:lineRule="exact"/>
        <w:ind w:left="3280"/>
        <w:jc w:val="left"/>
        <w:rPr>
          <w:b/>
          <w:i w:val="0"/>
        </w:rPr>
      </w:pPr>
      <w:r w:rsidRPr="00AB63E9">
        <w:rPr>
          <w:b/>
          <w:i w:val="0"/>
        </w:rPr>
        <w:t>ДОГОВОР ПОДРЯДА</w:t>
      </w:r>
      <w:r w:rsidR="00AB63E9">
        <w:rPr>
          <w:b/>
          <w:i w:val="0"/>
        </w:rPr>
        <w:t xml:space="preserve"> _________</w:t>
      </w:r>
    </w:p>
    <w:p w:rsidR="00DF7785" w:rsidRPr="00AB63E9" w:rsidRDefault="00DF7785" w:rsidP="00DF7785">
      <w:pPr>
        <w:tabs>
          <w:tab w:val="left" w:pos="7489"/>
          <w:tab w:val="left" w:leader="underscore" w:pos="7974"/>
          <w:tab w:val="left" w:leader="underscore" w:pos="9476"/>
        </w:tabs>
        <w:spacing w:after="211" w:line="21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г.</w:t>
      </w:r>
      <w:r w:rsidR="00AB63E9">
        <w:rPr>
          <w:rFonts w:ascii="Times New Roman" w:hAnsi="Times New Roman" w:cs="Times New Roman"/>
          <w:sz w:val="22"/>
          <w:szCs w:val="22"/>
        </w:rPr>
        <w:t xml:space="preserve"> </w:t>
      </w:r>
      <w:r w:rsidRPr="00AB63E9">
        <w:rPr>
          <w:rFonts w:ascii="Times New Roman" w:hAnsi="Times New Roman" w:cs="Times New Roman"/>
          <w:sz w:val="22"/>
          <w:szCs w:val="22"/>
        </w:rPr>
        <w:t>Екатеринбург</w:t>
      </w:r>
      <w:r w:rsidRPr="00AB63E9">
        <w:rPr>
          <w:rFonts w:ascii="Times New Roman" w:hAnsi="Times New Roman" w:cs="Times New Roman"/>
          <w:sz w:val="22"/>
          <w:szCs w:val="22"/>
        </w:rPr>
        <w:tab/>
        <w:t>«</w:t>
      </w:r>
      <w:r w:rsidRPr="00AB63E9">
        <w:rPr>
          <w:rFonts w:ascii="Times New Roman" w:hAnsi="Times New Roman" w:cs="Times New Roman"/>
          <w:sz w:val="22"/>
          <w:szCs w:val="22"/>
        </w:rPr>
        <w:tab/>
        <w:t xml:space="preserve">» </w:t>
      </w:r>
      <w:r w:rsidRPr="00AB63E9">
        <w:rPr>
          <w:rFonts w:ascii="Times New Roman" w:hAnsi="Times New Roman" w:cs="Times New Roman"/>
          <w:sz w:val="22"/>
          <w:szCs w:val="22"/>
        </w:rPr>
        <w:tab/>
        <w:t>2013г.</w:t>
      </w:r>
    </w:p>
    <w:p w:rsidR="00DF7785" w:rsidRPr="00AB63E9" w:rsidRDefault="00DF7785" w:rsidP="00AB63E9">
      <w:pPr>
        <w:tabs>
          <w:tab w:val="left" w:leader="underscore" w:pos="2946"/>
          <w:tab w:val="left" w:pos="8990"/>
        </w:tabs>
        <w:spacing w:line="245" w:lineRule="exact"/>
        <w:ind w:lef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ab/>
        <w:t>именуемое в дальнейшем «Подрядчик»,</w:t>
      </w:r>
      <w:r w:rsidRPr="00AB63E9">
        <w:rPr>
          <w:rFonts w:ascii="Times New Roman" w:hAnsi="Times New Roman" w:cs="Times New Roman"/>
          <w:sz w:val="22"/>
          <w:szCs w:val="22"/>
        </w:rPr>
        <w:tab/>
        <w:t>в лице</w:t>
      </w:r>
    </w:p>
    <w:p w:rsidR="00DF7785" w:rsidRPr="00AB63E9" w:rsidRDefault="00DF7785" w:rsidP="00DF7785">
      <w:pPr>
        <w:tabs>
          <w:tab w:val="left" w:leader="underscore" w:pos="3874"/>
          <w:tab w:val="left" w:leader="underscore" w:pos="6966"/>
        </w:tabs>
        <w:spacing w:line="245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Pr="00AB63E9">
        <w:rPr>
          <w:rFonts w:ascii="Times New Roman" w:hAnsi="Times New Roman" w:cs="Times New Roman"/>
          <w:sz w:val="22"/>
          <w:szCs w:val="22"/>
        </w:rPr>
        <w:tab/>
        <w:t>, с одной стороны и</w:t>
      </w:r>
    </w:p>
    <w:p w:rsidR="00DF7785" w:rsidRPr="00AB63E9" w:rsidRDefault="00DF7785" w:rsidP="00DF7785">
      <w:pPr>
        <w:spacing w:line="245" w:lineRule="exact"/>
        <w:ind w:lef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Style w:val="Bodytext110"/>
          <w:rFonts w:eastAsia="Arial Unicode MS"/>
          <w:sz w:val="22"/>
          <w:szCs w:val="22"/>
        </w:rPr>
        <w:t>Муниципальное унитарное предприятие «</w:t>
      </w:r>
      <w:proofErr w:type="spellStart"/>
      <w:r w:rsidRPr="00AB63E9">
        <w:rPr>
          <w:rStyle w:val="Bodytext110"/>
          <w:rFonts w:eastAsia="Arial Unicode MS"/>
          <w:sz w:val="22"/>
          <w:szCs w:val="22"/>
        </w:rPr>
        <w:t>Екатеринбургэнерго</w:t>
      </w:r>
      <w:proofErr w:type="spellEnd"/>
      <w:r w:rsidRPr="00AB63E9">
        <w:rPr>
          <w:rStyle w:val="Bodytext110"/>
          <w:rFonts w:eastAsia="Arial Unicode MS"/>
          <w:sz w:val="22"/>
          <w:szCs w:val="22"/>
        </w:rPr>
        <w:t>»</w:t>
      </w:r>
      <w:r w:rsidRPr="00AB63E9">
        <w:rPr>
          <w:rFonts w:ascii="Times New Roman" w:hAnsi="Times New Roman" w:cs="Times New Roman"/>
          <w:sz w:val="22"/>
          <w:szCs w:val="22"/>
        </w:rPr>
        <w:t xml:space="preserve"> именуемое в дальнейшем «Заказчик»,</w:t>
      </w:r>
    </w:p>
    <w:p w:rsidR="00DF7785" w:rsidRPr="00AB63E9" w:rsidRDefault="00DF7785" w:rsidP="00AB63E9">
      <w:pPr>
        <w:tabs>
          <w:tab w:val="left" w:leader="underscore" w:pos="1945"/>
          <w:tab w:val="left" w:leader="underscore" w:pos="5569"/>
        </w:tabs>
        <w:spacing w:line="245" w:lineRule="exact"/>
        <w:ind w:left="20" w:right="14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AB63E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AB63E9">
        <w:rPr>
          <w:rFonts w:ascii="Times New Roman" w:hAnsi="Times New Roman" w:cs="Times New Roman"/>
          <w:sz w:val="22"/>
          <w:szCs w:val="22"/>
        </w:rPr>
        <w:tab/>
        <w:t xml:space="preserve"> с другой стороны, именуемые в дальнейшем</w:t>
      </w:r>
    </w:p>
    <w:p w:rsidR="00DF7785" w:rsidRPr="00AB63E9" w:rsidRDefault="00DF7785" w:rsidP="00DF7785">
      <w:pPr>
        <w:tabs>
          <w:tab w:val="left" w:leader="underscore" w:pos="6318"/>
        </w:tabs>
        <w:spacing w:line="245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«Стороны», на основании протокола комиссии № </w:t>
      </w:r>
      <w:r w:rsidRPr="00AB63E9">
        <w:rPr>
          <w:rFonts w:ascii="Times New Roman" w:hAnsi="Times New Roman" w:cs="Times New Roman"/>
          <w:sz w:val="22"/>
          <w:szCs w:val="22"/>
        </w:rPr>
        <w:tab/>
        <w:t>2013г. заключили настоящий договор о</w:t>
      </w:r>
    </w:p>
    <w:p w:rsidR="00DF7785" w:rsidRPr="00AB63E9" w:rsidRDefault="00DF7785" w:rsidP="00DF7785">
      <w:pPr>
        <w:spacing w:after="184" w:line="245" w:lineRule="exact"/>
        <w:ind w:left="20"/>
        <w:rPr>
          <w:rFonts w:ascii="Times New Roman" w:hAnsi="Times New Roman" w:cs="Times New Roman"/>
          <w:sz w:val="22"/>
          <w:szCs w:val="22"/>
        </w:rPr>
      </w:pPr>
      <w:proofErr w:type="gramStart"/>
      <w:r w:rsidRPr="00AB63E9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>:</w:t>
      </w:r>
    </w:p>
    <w:p w:rsidR="00DF7785" w:rsidRPr="00AB63E9" w:rsidRDefault="00DF7785" w:rsidP="00AB63E9">
      <w:pPr>
        <w:pStyle w:val="Bodytext20"/>
        <w:shd w:val="clear" w:color="auto" w:fill="auto"/>
        <w:spacing w:after="0" w:line="240" w:lineRule="exact"/>
        <w:ind w:left="4020"/>
        <w:jc w:val="left"/>
        <w:rPr>
          <w:b/>
          <w:i w:val="0"/>
        </w:rPr>
      </w:pPr>
      <w:r w:rsidRPr="00AB63E9">
        <w:rPr>
          <w:b/>
          <w:i w:val="0"/>
        </w:rPr>
        <w:t>1. ПРЕДМЕТ ДОГОВОРА.</w:t>
      </w:r>
    </w:p>
    <w:p w:rsidR="00DF7785" w:rsidRPr="00AB63E9" w:rsidRDefault="00DF7785" w:rsidP="00DF7785">
      <w:pPr>
        <w:numPr>
          <w:ilvl w:val="0"/>
          <w:numId w:val="4"/>
        </w:numPr>
        <w:tabs>
          <w:tab w:val="left" w:pos="1086"/>
        </w:tabs>
        <w:spacing w:line="240" w:lineRule="exact"/>
        <w:ind w:left="20" w:right="8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Подрядчик обязуется по заданию Заказчика выполнить работы, предусмотренные п. 1.2. настоящего договора (далее - работы), а Заказчик обязуется создать Подрядчику необходимые условия для выполнения работ по настоящему договору, принять их результат и уплатить обусловленную настоящим договором цену.</w:t>
      </w:r>
    </w:p>
    <w:p w:rsidR="00DF7785" w:rsidRPr="00AB63E9" w:rsidRDefault="00DF7785" w:rsidP="00DF7785">
      <w:pPr>
        <w:numPr>
          <w:ilvl w:val="0"/>
          <w:numId w:val="4"/>
        </w:numPr>
        <w:tabs>
          <w:tab w:val="left" w:pos="1033"/>
        </w:tabs>
        <w:spacing w:after="176" w:line="240" w:lineRule="exact"/>
        <w:ind w:left="20" w:right="8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По настоящему договору Подрядчик выполняет работы по капитальному ремонту кровли котельной по адресу 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>. Екатеринбург, ул. Проезжая, 173а, в соответствии с техническим заданием, сметной документацией.</w:t>
      </w:r>
    </w:p>
    <w:p w:rsidR="00DF7785" w:rsidRPr="00AB63E9" w:rsidRDefault="00DF7785" w:rsidP="00AB63E9">
      <w:pPr>
        <w:pStyle w:val="Bodytext20"/>
        <w:shd w:val="clear" w:color="auto" w:fill="auto"/>
        <w:spacing w:after="0" w:line="240" w:lineRule="auto"/>
        <w:ind w:left="2460"/>
        <w:jc w:val="left"/>
        <w:rPr>
          <w:b/>
          <w:i w:val="0"/>
        </w:rPr>
      </w:pPr>
      <w:r w:rsidRPr="00AB63E9">
        <w:rPr>
          <w:b/>
          <w:i w:val="0"/>
        </w:rPr>
        <w:t>2. СРОКИ ВЫПОЛНЕНИЯ РАБОТ ПО ДОГОВОРУ.</w:t>
      </w:r>
    </w:p>
    <w:p w:rsidR="00AB63E9" w:rsidRPr="00AB63E9" w:rsidRDefault="00AB63E9" w:rsidP="00AB63E9">
      <w:pPr>
        <w:tabs>
          <w:tab w:val="left" w:pos="879"/>
        </w:tabs>
        <w:spacing w:line="245" w:lineRule="exact"/>
        <w:ind w:left="20" w:right="14" w:firstLine="5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</w:t>
      </w:r>
      <w:r w:rsidRPr="00AB63E9">
        <w:rPr>
          <w:rFonts w:ascii="Times New Roman" w:hAnsi="Times New Roman" w:cs="Times New Roman"/>
          <w:sz w:val="22"/>
          <w:szCs w:val="22"/>
        </w:rPr>
        <w:t>Календарные сроки выполнения работ по договору:</w:t>
      </w:r>
    </w:p>
    <w:p w:rsidR="00AB63E9" w:rsidRDefault="00DF7785" w:rsidP="00AB63E9">
      <w:pPr>
        <w:tabs>
          <w:tab w:val="left" w:pos="879"/>
        </w:tabs>
        <w:spacing w:line="245" w:lineRule="exact"/>
        <w:ind w:left="20" w:right="14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Начало работ - 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 xml:space="preserve"> договора. </w:t>
      </w:r>
    </w:p>
    <w:p w:rsidR="00DF7785" w:rsidRPr="00AB63E9" w:rsidRDefault="00DF7785" w:rsidP="00AB63E9">
      <w:pPr>
        <w:tabs>
          <w:tab w:val="left" w:pos="879"/>
        </w:tabs>
        <w:spacing w:line="245" w:lineRule="exact"/>
        <w:ind w:left="20" w:right="4540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Окончание работ — 30 дней 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DF7785" w:rsidRPr="00AB63E9" w:rsidRDefault="00DF7785" w:rsidP="00AB63E9">
      <w:pPr>
        <w:numPr>
          <w:ilvl w:val="1"/>
          <w:numId w:val="25"/>
        </w:numPr>
        <w:tabs>
          <w:tab w:val="left" w:pos="932"/>
        </w:tabs>
        <w:spacing w:after="184" w:line="245" w:lineRule="exact"/>
        <w:ind w:right="8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Договор считается заключенным с момента подписания его сторонами и действует до полного исполнения сторонами принятых на себя обязательств.</w:t>
      </w:r>
    </w:p>
    <w:p w:rsidR="00DF7785" w:rsidRPr="00AB63E9" w:rsidRDefault="00DF7785" w:rsidP="00AB63E9">
      <w:pPr>
        <w:pStyle w:val="Bodytext20"/>
        <w:shd w:val="clear" w:color="auto" w:fill="auto"/>
        <w:spacing w:after="0" w:line="240" w:lineRule="exact"/>
        <w:ind w:left="3280"/>
        <w:jc w:val="left"/>
        <w:rPr>
          <w:b/>
          <w:i w:val="0"/>
        </w:rPr>
      </w:pPr>
      <w:r w:rsidRPr="00AB63E9">
        <w:rPr>
          <w:b/>
          <w:i w:val="0"/>
        </w:rPr>
        <w:t>3. ЦЕНА РАБОТ И ПОРЯДОК РАСЧЕТОВ.</w:t>
      </w:r>
    </w:p>
    <w:p w:rsidR="00DF7785" w:rsidRPr="00AB63E9" w:rsidRDefault="00DF7785" w:rsidP="00DF7785">
      <w:pPr>
        <w:numPr>
          <w:ilvl w:val="0"/>
          <w:numId w:val="5"/>
        </w:numPr>
        <w:tabs>
          <w:tab w:val="left" w:pos="970"/>
          <w:tab w:val="left" w:leader="underscore" w:pos="3342"/>
          <w:tab w:val="left" w:leader="underscore" w:pos="4302"/>
          <w:tab w:val="left" w:leader="underscore" w:pos="7436"/>
          <w:tab w:val="left" w:leader="underscore" w:pos="8401"/>
        </w:tabs>
        <w:spacing w:line="240" w:lineRule="exact"/>
        <w:ind w:left="20" w:right="8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Цена работ по настоящему договору определяется на основании результата открытого запроса предложения и составляет</w:t>
      </w:r>
      <w:r w:rsidRPr="00AB63E9">
        <w:rPr>
          <w:rFonts w:ascii="Times New Roman" w:hAnsi="Times New Roman" w:cs="Times New Roman"/>
          <w:sz w:val="22"/>
          <w:szCs w:val="22"/>
        </w:rPr>
        <w:tab/>
        <w:t>рублей,</w:t>
      </w:r>
      <w:r w:rsidRPr="00AB63E9">
        <w:rPr>
          <w:rFonts w:ascii="Times New Roman" w:hAnsi="Times New Roman" w:cs="Times New Roman"/>
          <w:sz w:val="22"/>
          <w:szCs w:val="22"/>
        </w:rPr>
        <w:tab/>
        <w:t xml:space="preserve">коп., в т.ч. НДС-18% 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ab/>
        <w:t>рублей</w:t>
      </w:r>
      <w:r w:rsidRPr="00AB63E9">
        <w:rPr>
          <w:rFonts w:ascii="Times New Roman" w:hAnsi="Times New Roman" w:cs="Times New Roman"/>
          <w:sz w:val="22"/>
          <w:szCs w:val="22"/>
        </w:rPr>
        <w:tab/>
        <w:t>копеек.</w:t>
      </w:r>
    </w:p>
    <w:p w:rsidR="00DF7785" w:rsidRPr="00AB63E9" w:rsidRDefault="00DF7785" w:rsidP="00DF7785">
      <w:pPr>
        <w:numPr>
          <w:ilvl w:val="0"/>
          <w:numId w:val="5"/>
        </w:numPr>
        <w:tabs>
          <w:tab w:val="left" w:pos="990"/>
        </w:tabs>
        <w:spacing w:line="240" w:lineRule="exact"/>
        <w:ind w:left="20" w:right="8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Окончательная стоимость работ определяется по фактически выполненным объемам работ и затратам Подрядчика на основании актов приемки выполненных работ и справок 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 xml:space="preserve"> их стоимости, но недолжна превышать цену, предусмотренную в п.3.1. настоящего договора.</w:t>
      </w:r>
    </w:p>
    <w:p w:rsidR="00DF7785" w:rsidRPr="00AB63E9" w:rsidRDefault="00DF7785" w:rsidP="00DF7785">
      <w:pPr>
        <w:numPr>
          <w:ilvl w:val="0"/>
          <w:numId w:val="5"/>
        </w:numPr>
        <w:tabs>
          <w:tab w:val="left" w:pos="980"/>
        </w:tabs>
        <w:spacing w:line="240" w:lineRule="exact"/>
        <w:ind w:left="20" w:right="8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Оплата работ по настоящему договору производится без выплаты аванса в безналичной форме путем перечисления денежных средств на расчетный счет Подрядчика, указанный в настоящем договоре, в течение 90 (девяноста) дней с момента подписания сторонами актов выполненных работ, справки о стоимости выполненных работ и предоставления счет - фактуры.</w:t>
      </w:r>
    </w:p>
    <w:p w:rsidR="00DF7785" w:rsidRPr="00AB63E9" w:rsidRDefault="00DF7785" w:rsidP="00DF7785">
      <w:pPr>
        <w:numPr>
          <w:ilvl w:val="0"/>
          <w:numId w:val="5"/>
        </w:numPr>
        <w:tabs>
          <w:tab w:val="left" w:pos="950"/>
        </w:tabs>
        <w:spacing w:after="180" w:line="240" w:lineRule="exact"/>
        <w:ind w:lef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Датой оплаты считается дата перечисления денежных сре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дств с р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>асчетного счет Заказчика.</w:t>
      </w:r>
    </w:p>
    <w:p w:rsidR="00DF7785" w:rsidRPr="00AB63E9" w:rsidRDefault="00DF7785" w:rsidP="00AB63E9">
      <w:pPr>
        <w:pStyle w:val="Bodytext20"/>
        <w:shd w:val="clear" w:color="auto" w:fill="auto"/>
        <w:spacing w:after="0" w:line="240" w:lineRule="exact"/>
        <w:ind w:left="3280"/>
        <w:jc w:val="left"/>
        <w:rPr>
          <w:b/>
          <w:i w:val="0"/>
        </w:rPr>
      </w:pPr>
      <w:r w:rsidRPr="00AB63E9">
        <w:rPr>
          <w:b/>
          <w:i w:val="0"/>
        </w:rPr>
        <w:t>4. ПРАВА И ОБЯЗАННОСТИ СТОРОН.</w:t>
      </w:r>
    </w:p>
    <w:p w:rsidR="00DF7785" w:rsidRPr="00AB63E9" w:rsidRDefault="00DF7785" w:rsidP="00DF7785">
      <w:pPr>
        <w:pStyle w:val="Bodytext80"/>
        <w:shd w:val="clear" w:color="auto" w:fill="auto"/>
        <w:spacing w:before="0" w:line="240" w:lineRule="exact"/>
        <w:ind w:left="20" w:firstLine="560"/>
        <w:jc w:val="both"/>
        <w:rPr>
          <w:i/>
        </w:rPr>
      </w:pPr>
      <w:r w:rsidRPr="00AB63E9">
        <w:rPr>
          <w:i/>
        </w:rPr>
        <w:t>4.1. Заказчик обязуется:</w:t>
      </w:r>
    </w:p>
    <w:p w:rsidR="00DF7785" w:rsidRPr="00AB63E9" w:rsidRDefault="00DF7785" w:rsidP="00DF7785">
      <w:pPr>
        <w:numPr>
          <w:ilvl w:val="0"/>
          <w:numId w:val="6"/>
        </w:numPr>
        <w:tabs>
          <w:tab w:val="left" w:pos="1100"/>
        </w:tabs>
        <w:spacing w:line="240" w:lineRule="exact"/>
        <w:ind w:left="20" w:right="8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Оплатить Подрядчику стоимость работ, установленную п.3.1. настоящего договора, в порядке, предусмотренном настоящим договором.</w:t>
      </w:r>
    </w:p>
    <w:p w:rsidR="00DF7785" w:rsidRPr="00AB63E9" w:rsidRDefault="00DF7785" w:rsidP="00DF7785">
      <w:pPr>
        <w:numPr>
          <w:ilvl w:val="0"/>
          <w:numId w:val="6"/>
        </w:numPr>
        <w:tabs>
          <w:tab w:val="left" w:pos="1129"/>
        </w:tabs>
        <w:spacing w:line="240" w:lineRule="exact"/>
        <w:ind w:left="20" w:right="8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Передать Подрядчику для выполнения работ документацию, предусмотренную техническим заданием.</w:t>
      </w:r>
    </w:p>
    <w:p w:rsidR="00DF7785" w:rsidRDefault="00DF7785" w:rsidP="00AB63E9">
      <w:pPr>
        <w:numPr>
          <w:ilvl w:val="0"/>
          <w:numId w:val="6"/>
        </w:numPr>
        <w:tabs>
          <w:tab w:val="left" w:pos="1201"/>
          <w:tab w:val="left" w:pos="10348"/>
        </w:tabs>
        <w:spacing w:line="240" w:lineRule="exact"/>
        <w:ind w:left="20" w:right="14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Произвести приемку работ, выполненных Подрядчиком, в порядке, предусмотренном договором.</w:t>
      </w:r>
    </w:p>
    <w:p w:rsidR="00AB63E9" w:rsidRDefault="00AB63E9" w:rsidP="00AB63E9">
      <w:pPr>
        <w:tabs>
          <w:tab w:val="left" w:pos="1201"/>
        </w:tabs>
        <w:spacing w:line="240" w:lineRule="exact"/>
        <w:ind w:left="580" w:right="80"/>
        <w:jc w:val="both"/>
        <w:rPr>
          <w:rFonts w:ascii="Times New Roman" w:hAnsi="Times New Roman" w:cs="Times New Roman"/>
          <w:sz w:val="22"/>
          <w:szCs w:val="22"/>
        </w:rPr>
      </w:pPr>
    </w:p>
    <w:p w:rsidR="00AB63E9" w:rsidRDefault="00AB63E9" w:rsidP="00AB63E9">
      <w:pPr>
        <w:tabs>
          <w:tab w:val="left" w:pos="1201"/>
        </w:tabs>
        <w:spacing w:line="240" w:lineRule="exact"/>
        <w:ind w:left="580" w:right="80"/>
        <w:jc w:val="both"/>
        <w:rPr>
          <w:rFonts w:ascii="Times New Roman" w:hAnsi="Times New Roman" w:cs="Times New Roman"/>
          <w:sz w:val="22"/>
          <w:szCs w:val="22"/>
        </w:rPr>
      </w:pPr>
    </w:p>
    <w:p w:rsidR="00AB63E9" w:rsidRDefault="00AB63E9" w:rsidP="00AB63E9">
      <w:pPr>
        <w:tabs>
          <w:tab w:val="left" w:pos="1201"/>
        </w:tabs>
        <w:spacing w:line="240" w:lineRule="exact"/>
        <w:ind w:left="580" w:right="80"/>
        <w:jc w:val="both"/>
        <w:rPr>
          <w:rFonts w:ascii="Times New Roman" w:hAnsi="Times New Roman" w:cs="Times New Roman"/>
          <w:sz w:val="22"/>
          <w:szCs w:val="22"/>
        </w:rPr>
      </w:pPr>
    </w:p>
    <w:p w:rsidR="00AB63E9" w:rsidRPr="00AB63E9" w:rsidRDefault="00AB63E9" w:rsidP="00AB63E9">
      <w:pPr>
        <w:tabs>
          <w:tab w:val="left" w:pos="1201"/>
        </w:tabs>
        <w:spacing w:line="240" w:lineRule="exact"/>
        <w:ind w:left="580" w:right="80"/>
        <w:jc w:val="both"/>
        <w:rPr>
          <w:rFonts w:ascii="Times New Roman" w:hAnsi="Times New Roman" w:cs="Times New Roman"/>
          <w:sz w:val="22"/>
          <w:szCs w:val="22"/>
        </w:rPr>
      </w:pPr>
    </w:p>
    <w:p w:rsidR="00DF7785" w:rsidRPr="00AB63E9" w:rsidRDefault="00DF7785" w:rsidP="00DF7785">
      <w:pPr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lastRenderedPageBreak/>
        <w:t xml:space="preserve">4.1.4. При обнаружении в ходе осуществления контроля и надзора за выполнением работ отступлений </w:t>
      </w:r>
      <w:r w:rsidR="00AB63E9">
        <w:rPr>
          <w:rFonts w:ascii="Times New Roman" w:hAnsi="Times New Roman" w:cs="Times New Roman"/>
          <w:sz w:val="22"/>
          <w:szCs w:val="22"/>
        </w:rPr>
        <w:t xml:space="preserve"> </w:t>
      </w:r>
      <w:r w:rsidRPr="00AB63E9">
        <w:rPr>
          <w:rFonts w:ascii="Times New Roman" w:hAnsi="Times New Roman" w:cs="Times New Roman"/>
          <w:sz w:val="22"/>
          <w:szCs w:val="22"/>
        </w:rPr>
        <w:t>от условий договора, которые могут ухудшить качество работ, или иных недостатков немедленно заявить об этом Подрядчику и установить срок по их устранению.</w:t>
      </w:r>
    </w:p>
    <w:p w:rsidR="00DF7785" w:rsidRPr="00AB63E9" w:rsidRDefault="00DF7785" w:rsidP="00DF7785">
      <w:pPr>
        <w:pStyle w:val="Bodytext60"/>
        <w:numPr>
          <w:ilvl w:val="0"/>
          <w:numId w:val="7"/>
        </w:numPr>
        <w:shd w:val="clear" w:color="auto" w:fill="auto"/>
        <w:tabs>
          <w:tab w:val="left" w:pos="910"/>
        </w:tabs>
        <w:spacing w:line="245" w:lineRule="exact"/>
        <w:ind w:left="20" w:firstLine="520"/>
        <w:rPr>
          <w:i/>
          <w:sz w:val="22"/>
          <w:szCs w:val="22"/>
        </w:rPr>
      </w:pPr>
      <w:r w:rsidRPr="00AB63E9">
        <w:rPr>
          <w:i/>
          <w:sz w:val="22"/>
          <w:szCs w:val="22"/>
        </w:rPr>
        <w:t>Заказчик вправе:</w:t>
      </w:r>
    </w:p>
    <w:p w:rsidR="00DF7785" w:rsidRPr="00AB63E9" w:rsidRDefault="00DF7785" w:rsidP="00DF7785">
      <w:pPr>
        <w:numPr>
          <w:ilvl w:val="0"/>
          <w:numId w:val="8"/>
        </w:numPr>
        <w:tabs>
          <w:tab w:val="left" w:pos="1090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Осуществлять контроль и надзор за ходом и качеством выполняемых работ, соблюдением сроков их выполнения, выполнением условий технической документации, не вмешиваясь в хозяйственную деятельность Подрядчика.</w:t>
      </w:r>
    </w:p>
    <w:p w:rsidR="00DF7785" w:rsidRPr="00AB63E9" w:rsidRDefault="00DF7785" w:rsidP="00DF7785">
      <w:pPr>
        <w:numPr>
          <w:ilvl w:val="0"/>
          <w:numId w:val="8"/>
        </w:numPr>
        <w:tabs>
          <w:tab w:val="left" w:pos="1167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Привлекать Подрядчика к участию в деле по иску, предъявленному к Заказчику третьими </w:t>
      </w:r>
      <w:r w:rsidR="00AB63E9">
        <w:rPr>
          <w:rFonts w:ascii="Times New Roman" w:hAnsi="Times New Roman" w:cs="Times New Roman"/>
          <w:sz w:val="22"/>
          <w:szCs w:val="22"/>
        </w:rPr>
        <w:t xml:space="preserve">     </w:t>
      </w:r>
      <w:r w:rsidRPr="00AB63E9">
        <w:rPr>
          <w:rFonts w:ascii="Times New Roman" w:hAnsi="Times New Roman" w:cs="Times New Roman"/>
          <w:sz w:val="22"/>
          <w:szCs w:val="22"/>
        </w:rPr>
        <w:t>лицами, возникшему в связи с недостатками выполненных работ</w:t>
      </w:r>
    </w:p>
    <w:p w:rsidR="00DF7785" w:rsidRPr="00AB63E9" w:rsidRDefault="00DF7785" w:rsidP="00DF7785">
      <w:pPr>
        <w:pStyle w:val="Bodytext60"/>
        <w:numPr>
          <w:ilvl w:val="0"/>
          <w:numId w:val="7"/>
        </w:numPr>
        <w:shd w:val="clear" w:color="auto" w:fill="auto"/>
        <w:tabs>
          <w:tab w:val="left" w:pos="905"/>
        </w:tabs>
        <w:spacing w:line="245" w:lineRule="exact"/>
        <w:ind w:left="20" w:firstLine="520"/>
        <w:rPr>
          <w:i/>
          <w:sz w:val="22"/>
          <w:szCs w:val="22"/>
        </w:rPr>
      </w:pPr>
      <w:r w:rsidRPr="00AB63E9">
        <w:rPr>
          <w:i/>
          <w:sz w:val="22"/>
          <w:szCs w:val="22"/>
        </w:rPr>
        <w:t>Подрядчик обязуется:</w:t>
      </w:r>
    </w:p>
    <w:p w:rsidR="00DF7785" w:rsidRPr="00AB63E9" w:rsidRDefault="00DF7785" w:rsidP="00DF7785">
      <w:pPr>
        <w:numPr>
          <w:ilvl w:val="0"/>
          <w:numId w:val="9"/>
        </w:numPr>
        <w:tabs>
          <w:tab w:val="left" w:pos="1143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Информировать Заказчика по всем вопросам, возникающим у него в связи с исполнением договора.</w:t>
      </w:r>
    </w:p>
    <w:p w:rsidR="00DF7785" w:rsidRPr="00AB63E9" w:rsidRDefault="00DF7785" w:rsidP="00DF7785">
      <w:pPr>
        <w:numPr>
          <w:ilvl w:val="0"/>
          <w:numId w:val="9"/>
        </w:numPr>
        <w:tabs>
          <w:tab w:val="left" w:pos="1119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63E9">
        <w:rPr>
          <w:rFonts w:ascii="Times New Roman" w:hAnsi="Times New Roman" w:cs="Times New Roman"/>
          <w:sz w:val="22"/>
          <w:szCs w:val="22"/>
        </w:rPr>
        <w:t xml:space="preserve">Выполнить работу качественно, в соответствии с настоящим техническим заданием, сметной документацией, заключением ЭПБ, </w:t>
      </w:r>
      <w:proofErr w:type="spellStart"/>
      <w:r w:rsidRPr="00AB63E9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AB63E9">
        <w:rPr>
          <w:rFonts w:ascii="Times New Roman" w:hAnsi="Times New Roman" w:cs="Times New Roman"/>
          <w:sz w:val="22"/>
          <w:szCs w:val="22"/>
        </w:rPr>
        <w:t xml:space="preserve"> 3.04.01 -87 Изоляционные и отделочные покрытия, </w:t>
      </w:r>
      <w:proofErr w:type="spellStart"/>
      <w:r w:rsidRPr="00AB63E9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AB63E9">
        <w:rPr>
          <w:rFonts w:ascii="Times New Roman" w:hAnsi="Times New Roman" w:cs="Times New Roman"/>
          <w:sz w:val="22"/>
          <w:szCs w:val="22"/>
        </w:rPr>
        <w:t xml:space="preserve"> 3.03.01-87 «Несущие и ограждающие конструкции», (ППБ 01-03) «Правила пожарной безопасности Российской Федерации» приказом, утвержденным МЧС РФ от 18.06.2003г. №313, </w:t>
      </w:r>
      <w:proofErr w:type="spellStart"/>
      <w:r w:rsidRPr="00AB63E9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AB63E9">
        <w:rPr>
          <w:rFonts w:ascii="Times New Roman" w:hAnsi="Times New Roman" w:cs="Times New Roman"/>
          <w:sz w:val="22"/>
          <w:szCs w:val="22"/>
        </w:rPr>
        <w:t xml:space="preserve"> 21-01-97* «Пожарная безопасность зданий и сооружений», СП 17.13330.2011 «Кровли», СП 48.13330.2011 «Организация строительства», и сдать работу Заказчику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 xml:space="preserve"> в установленный договором срок.</w:t>
      </w:r>
    </w:p>
    <w:p w:rsidR="00DF7785" w:rsidRPr="00AB63E9" w:rsidRDefault="00DF7785" w:rsidP="00DF7785">
      <w:pPr>
        <w:numPr>
          <w:ilvl w:val="0"/>
          <w:numId w:val="9"/>
        </w:numPr>
        <w:tabs>
          <w:tab w:val="left" w:pos="1172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До начала работ предоставить на утверждение директору по строительству согласованный начальником эксплуатационной службы района и отделом технического надзора Управления заказчика график производства работ, который является Приложением №2 к данному договору.</w:t>
      </w:r>
    </w:p>
    <w:p w:rsidR="00DF7785" w:rsidRPr="00AB63E9" w:rsidRDefault="00DF7785" w:rsidP="00AB63E9">
      <w:pPr>
        <w:numPr>
          <w:ilvl w:val="0"/>
          <w:numId w:val="9"/>
        </w:numPr>
        <w:tabs>
          <w:tab w:val="left" w:pos="1169"/>
          <w:tab w:val="left" w:pos="10348"/>
        </w:tabs>
        <w:spacing w:line="245" w:lineRule="exact"/>
        <w:ind w:left="300" w:right="40" w:firstLine="2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До начала производства работ на объекте оформить и согласовывать с Заказчиком Проект производства работ.</w:t>
      </w:r>
    </w:p>
    <w:p w:rsidR="00DF7785" w:rsidRPr="00AB63E9" w:rsidRDefault="00DF7785" w:rsidP="00DF7785">
      <w:pPr>
        <w:numPr>
          <w:ilvl w:val="0"/>
          <w:numId w:val="9"/>
        </w:numPr>
        <w:tabs>
          <w:tab w:val="left" w:pos="1182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До начала производства работ согласовать с Заказчиком вид и качество применяемых материалов, цветовую гамму до начала производства работ. Согласование с Заказчиком замены материалов производится до начала работ, оформляется письменно, согласовывается начальником Управления </w:t>
      </w:r>
      <w:r w:rsidR="00AB63E9">
        <w:rPr>
          <w:rFonts w:ascii="Times New Roman" w:hAnsi="Times New Roman" w:cs="Times New Roman"/>
          <w:sz w:val="22"/>
          <w:szCs w:val="22"/>
        </w:rPr>
        <w:t xml:space="preserve"> </w:t>
      </w:r>
      <w:r w:rsidRPr="00AB63E9">
        <w:rPr>
          <w:rFonts w:ascii="Times New Roman" w:hAnsi="Times New Roman" w:cs="Times New Roman"/>
          <w:sz w:val="22"/>
          <w:szCs w:val="22"/>
        </w:rPr>
        <w:t>Заказчика, принимается в работу. По всему поставляемому оборудованию и материалам Подрядчик до</w:t>
      </w:r>
      <w:r w:rsidR="00AB63E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B63E9">
        <w:rPr>
          <w:rFonts w:ascii="Times New Roman" w:hAnsi="Times New Roman" w:cs="Times New Roman"/>
          <w:sz w:val="22"/>
          <w:szCs w:val="22"/>
        </w:rPr>
        <w:t xml:space="preserve"> начала монтажа должен представить заверенные сертификаты соответствия, паспорта, разрешения на применение.</w:t>
      </w:r>
    </w:p>
    <w:p w:rsidR="00DF7785" w:rsidRPr="00AB63E9" w:rsidRDefault="00DF7785" w:rsidP="00DF7785">
      <w:pPr>
        <w:numPr>
          <w:ilvl w:val="0"/>
          <w:numId w:val="9"/>
        </w:numPr>
        <w:tabs>
          <w:tab w:val="left" w:pos="1119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До начала производства работ согласовать с Заказчиком график поставки, место складирования применяемых материалов и оборудования.</w:t>
      </w:r>
    </w:p>
    <w:p w:rsidR="00DF7785" w:rsidRPr="00AB63E9" w:rsidRDefault="00DF7785" w:rsidP="00DF7785">
      <w:pPr>
        <w:numPr>
          <w:ilvl w:val="0"/>
          <w:numId w:val="9"/>
        </w:numPr>
        <w:tabs>
          <w:tab w:val="left" w:pos="1167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Оформить Акт допуска на объект на период производства работ. Организация доступа на территорию, продолжительность рабочего времени должны быть согласованы с Заказчиком, до начала производства работ.</w:t>
      </w:r>
    </w:p>
    <w:p w:rsidR="00DF7785" w:rsidRPr="00AB63E9" w:rsidRDefault="00DF7785" w:rsidP="00DF7785">
      <w:pPr>
        <w:numPr>
          <w:ilvl w:val="0"/>
          <w:numId w:val="9"/>
        </w:numPr>
        <w:tabs>
          <w:tab w:val="left" w:pos="1110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Оформить и представить Заказчику полный пакет документации по привлеченным организациям по видам работ в течение 10 дней с момента заключения договора.</w:t>
      </w:r>
    </w:p>
    <w:p w:rsidR="00DF7785" w:rsidRPr="00AB63E9" w:rsidRDefault="00DF7785" w:rsidP="00DF7785">
      <w:pPr>
        <w:numPr>
          <w:ilvl w:val="0"/>
          <w:numId w:val="9"/>
        </w:numPr>
        <w:tabs>
          <w:tab w:val="left" w:pos="1162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До начала производства работ представить Заказчику списки работников, автотранспорта и спецтехники по форме: № </w:t>
      </w:r>
      <w:proofErr w:type="spellStart"/>
      <w:proofErr w:type="gramStart"/>
      <w:r w:rsidRPr="00AB63E9"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  <w:r w:rsidRPr="00AB63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B63E9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Pr="00AB63E9">
        <w:rPr>
          <w:rFonts w:ascii="Times New Roman" w:hAnsi="Times New Roman" w:cs="Times New Roman"/>
          <w:sz w:val="22"/>
          <w:szCs w:val="22"/>
        </w:rPr>
        <w:t xml:space="preserve">, ФИО, должность, дата и место рождения, серия и номер паспорта, место прописки, место фактического проживания, закрепленный транспорт. Работники Подрядчика допускаются </w:t>
      </w:r>
      <w:r w:rsidR="00AB63E9">
        <w:rPr>
          <w:rFonts w:ascii="Times New Roman" w:hAnsi="Times New Roman" w:cs="Times New Roman"/>
          <w:sz w:val="22"/>
          <w:szCs w:val="22"/>
        </w:rPr>
        <w:t xml:space="preserve"> </w:t>
      </w:r>
      <w:r w:rsidRPr="00AB63E9">
        <w:rPr>
          <w:rFonts w:ascii="Times New Roman" w:hAnsi="Times New Roman" w:cs="Times New Roman"/>
          <w:sz w:val="22"/>
          <w:szCs w:val="22"/>
        </w:rPr>
        <w:t>на территорию Заказчика после оформления в соответствии со списками пропусков на КПП по паспорту.</w:t>
      </w:r>
    </w:p>
    <w:p w:rsidR="00DF7785" w:rsidRPr="00AB63E9" w:rsidRDefault="00DF7785" w:rsidP="00DF7785">
      <w:pPr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4.3.10. По окончании работ сдать Заказчику полный комплект исполнительной технической документации.</w:t>
      </w:r>
    </w:p>
    <w:p w:rsidR="00DF7785" w:rsidRPr="00AB63E9" w:rsidRDefault="00DF7785" w:rsidP="00DF7785">
      <w:pPr>
        <w:numPr>
          <w:ilvl w:val="0"/>
          <w:numId w:val="10"/>
        </w:numPr>
        <w:tabs>
          <w:tab w:val="left" w:pos="1268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Своевременно, в установленный Заказчиком срок, устранять за свой счет недостатки и </w:t>
      </w:r>
      <w:r w:rsidR="00AB63E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B63E9">
        <w:rPr>
          <w:rFonts w:ascii="Times New Roman" w:hAnsi="Times New Roman" w:cs="Times New Roman"/>
          <w:sz w:val="22"/>
          <w:szCs w:val="22"/>
        </w:rPr>
        <w:t>дефекты, выявленные Заказчиком в процессе выполнения работ и при приемке работ, и в течение гарантийного срока.</w:t>
      </w:r>
    </w:p>
    <w:p w:rsidR="00DF7785" w:rsidRPr="00AB63E9" w:rsidRDefault="00DF7785" w:rsidP="00DF7785">
      <w:pPr>
        <w:numPr>
          <w:ilvl w:val="0"/>
          <w:numId w:val="10"/>
        </w:numPr>
        <w:tabs>
          <w:tab w:val="left" w:pos="1364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Подготовить участок (место) для выполнения работ. Своевременно получить в соответствующих органах необходимые документы о разрешении выполнения работ.</w:t>
      </w:r>
    </w:p>
    <w:p w:rsidR="00DF7785" w:rsidRPr="00AB63E9" w:rsidRDefault="00DF7785" w:rsidP="00DF7785">
      <w:pPr>
        <w:numPr>
          <w:ilvl w:val="0"/>
          <w:numId w:val="10"/>
        </w:numPr>
        <w:tabs>
          <w:tab w:val="left" w:pos="1183"/>
        </w:tabs>
        <w:spacing w:line="245" w:lineRule="exact"/>
        <w:ind w:left="2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Соблюдать при производстве работ правила пожарной безопасности, ОТ и ТБ.</w:t>
      </w:r>
    </w:p>
    <w:p w:rsidR="00DF7785" w:rsidRPr="00AB63E9" w:rsidRDefault="00DF7785" w:rsidP="00DF7785">
      <w:pPr>
        <w:numPr>
          <w:ilvl w:val="0"/>
          <w:numId w:val="10"/>
        </w:numPr>
        <w:tabs>
          <w:tab w:val="left" w:pos="1258"/>
        </w:tabs>
        <w:spacing w:line="245" w:lineRule="exact"/>
        <w:ind w:left="2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Все работы, влекущие отключение систем тепл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63E9">
        <w:rPr>
          <w:rFonts w:ascii="Times New Roman" w:hAnsi="Times New Roman" w:cs="Times New Roman"/>
          <w:sz w:val="22"/>
          <w:szCs w:val="22"/>
        </w:rPr>
        <w:t>водо</w:t>
      </w:r>
      <w:proofErr w:type="spellEnd"/>
      <w:r w:rsidRPr="00AB63E9">
        <w:rPr>
          <w:rFonts w:ascii="Times New Roman" w:hAnsi="Times New Roman" w:cs="Times New Roman"/>
          <w:sz w:val="22"/>
          <w:szCs w:val="22"/>
        </w:rPr>
        <w:t>- и электроснабжения, проведение предварительных испытаний, должны быть произведены в сроки предварительно согласованные с Заказчиком.</w:t>
      </w:r>
    </w:p>
    <w:p w:rsidR="00DF7785" w:rsidRDefault="00DF7785" w:rsidP="00DF7785">
      <w:pPr>
        <w:numPr>
          <w:ilvl w:val="0"/>
          <w:numId w:val="10"/>
        </w:numPr>
        <w:tabs>
          <w:tab w:val="left" w:pos="1178"/>
        </w:tabs>
        <w:spacing w:line="245" w:lineRule="exact"/>
        <w:ind w:left="2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Известить Заказчика в 3-дневный срок о готовности передачи результата выполненных работ.</w:t>
      </w:r>
    </w:p>
    <w:p w:rsidR="00AB63E9" w:rsidRPr="00AB63E9" w:rsidRDefault="00AB63E9" w:rsidP="00AB63E9">
      <w:pPr>
        <w:tabs>
          <w:tab w:val="left" w:pos="1178"/>
        </w:tabs>
        <w:spacing w:line="245" w:lineRule="exact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DF7785" w:rsidRPr="00AB63E9" w:rsidRDefault="00DF7785" w:rsidP="00E63F4F">
      <w:pPr>
        <w:numPr>
          <w:ilvl w:val="0"/>
          <w:numId w:val="10"/>
        </w:numPr>
        <w:tabs>
          <w:tab w:val="left" w:pos="1254"/>
        </w:tabs>
        <w:spacing w:line="245" w:lineRule="exact"/>
        <w:ind w:left="20" w:right="14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lastRenderedPageBreak/>
        <w:t>Подрядчик обязан немедленно предупредить Заказчика и до получения от него указаний приостановить работы при обнаружении неблагоприятных и иных не зависящих от Подрядчика обстоятельствах, которые грозят годности или прочности результатов выполняемой работы либо создают невозможность ее завершения в срок</w:t>
      </w:r>
    </w:p>
    <w:p w:rsidR="00DF7785" w:rsidRPr="00AB63E9" w:rsidRDefault="00DF7785" w:rsidP="00E63F4F">
      <w:pPr>
        <w:numPr>
          <w:ilvl w:val="0"/>
          <w:numId w:val="10"/>
        </w:numPr>
        <w:tabs>
          <w:tab w:val="left" w:pos="0"/>
        </w:tabs>
        <w:spacing w:line="245" w:lineRule="exact"/>
        <w:ind w:left="20" w:right="14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До подписания актов выполненных работ, сдать демонтируемое оборудование и трубопроводы на склад Заказчика по акту.</w:t>
      </w:r>
    </w:p>
    <w:p w:rsidR="00DF7785" w:rsidRPr="00AB63E9" w:rsidRDefault="00DF7785" w:rsidP="00DF7785">
      <w:pPr>
        <w:numPr>
          <w:ilvl w:val="0"/>
          <w:numId w:val="10"/>
        </w:numPr>
        <w:tabs>
          <w:tab w:val="left" w:pos="1215"/>
        </w:tabs>
        <w:spacing w:line="245" w:lineRule="exact"/>
        <w:ind w:left="20" w:right="6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Подрядчик обеспечивает содержание и уборку территории Объекта, где производит работы в надлежащем виде.</w:t>
      </w:r>
    </w:p>
    <w:p w:rsidR="00DF7785" w:rsidRPr="00E63F4F" w:rsidRDefault="00DF7785" w:rsidP="00DF7785">
      <w:pPr>
        <w:pStyle w:val="Bodytext80"/>
        <w:shd w:val="clear" w:color="auto" w:fill="auto"/>
        <w:spacing w:before="0" w:line="245" w:lineRule="exact"/>
        <w:ind w:left="20" w:firstLine="600"/>
        <w:jc w:val="both"/>
        <w:rPr>
          <w:i/>
        </w:rPr>
      </w:pPr>
      <w:r w:rsidRPr="00E63F4F">
        <w:rPr>
          <w:i/>
        </w:rPr>
        <w:t>4.4. Подрядчик вправе:</w:t>
      </w:r>
    </w:p>
    <w:p w:rsidR="00DF7785" w:rsidRPr="00AB63E9" w:rsidRDefault="00DF7785" w:rsidP="00DF7785">
      <w:pPr>
        <w:numPr>
          <w:ilvl w:val="0"/>
          <w:numId w:val="11"/>
        </w:numPr>
        <w:tabs>
          <w:tab w:val="left" w:pos="1124"/>
        </w:tabs>
        <w:spacing w:line="245" w:lineRule="exact"/>
        <w:ind w:left="20" w:right="6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С письменного разрешения Заказчика привлекать для выполнения отдельных видов работ, требующих наличие высококвалифицированного персонала или специально обученного персонала субподрядные организации, при наличии у них Свидетельства о допуске к работам в области строительства на право занятий соответствующими видами деятельности. При этом Подрядчик несет ответственность </w:t>
      </w:r>
      <w:r w:rsidR="00E63F4F">
        <w:rPr>
          <w:rFonts w:ascii="Times New Roman" w:hAnsi="Times New Roman" w:cs="Times New Roman"/>
          <w:sz w:val="22"/>
          <w:szCs w:val="22"/>
        </w:rPr>
        <w:t xml:space="preserve"> </w:t>
      </w:r>
      <w:r w:rsidRPr="00AB63E9">
        <w:rPr>
          <w:rFonts w:ascii="Times New Roman" w:hAnsi="Times New Roman" w:cs="Times New Roman"/>
          <w:sz w:val="22"/>
          <w:szCs w:val="22"/>
        </w:rPr>
        <w:t>перед Заказчиком за неисполнение или ненадлежащее исполнение обязательств субподрядчиками.</w:t>
      </w:r>
    </w:p>
    <w:p w:rsidR="00DF7785" w:rsidRPr="00AB63E9" w:rsidRDefault="00DF7785" w:rsidP="00DF7785">
      <w:pPr>
        <w:numPr>
          <w:ilvl w:val="0"/>
          <w:numId w:val="11"/>
        </w:numPr>
        <w:tabs>
          <w:tab w:val="left" w:pos="1158"/>
        </w:tabs>
        <w:spacing w:line="245" w:lineRule="exact"/>
        <w:ind w:left="2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Выполнить работу досрочно.</w:t>
      </w:r>
    </w:p>
    <w:p w:rsidR="00DF7785" w:rsidRPr="00AB63E9" w:rsidRDefault="00DF7785" w:rsidP="00DF7785">
      <w:pPr>
        <w:numPr>
          <w:ilvl w:val="0"/>
          <w:numId w:val="11"/>
        </w:numPr>
        <w:tabs>
          <w:tab w:val="left" w:pos="1124"/>
        </w:tabs>
        <w:spacing w:after="260" w:line="245" w:lineRule="exact"/>
        <w:ind w:left="20" w:right="6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Подрядчик вправе самостоятельно определять способы выполнения работы, не отступая при </w:t>
      </w:r>
      <w:r w:rsidR="00E63F4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B63E9">
        <w:rPr>
          <w:rFonts w:ascii="Times New Roman" w:hAnsi="Times New Roman" w:cs="Times New Roman"/>
          <w:sz w:val="22"/>
          <w:szCs w:val="22"/>
        </w:rPr>
        <w:t>этом от требований, вытекающих из договора и технического задания к нему.</w:t>
      </w:r>
    </w:p>
    <w:p w:rsidR="00DF7785" w:rsidRPr="00E63F4F" w:rsidRDefault="00DF7785" w:rsidP="00E63F4F">
      <w:pPr>
        <w:pStyle w:val="Bodytext20"/>
        <w:shd w:val="clear" w:color="auto" w:fill="auto"/>
        <w:spacing w:after="0" w:line="220" w:lineRule="exact"/>
        <w:ind w:left="3160"/>
        <w:jc w:val="left"/>
        <w:rPr>
          <w:b/>
          <w:i w:val="0"/>
        </w:rPr>
      </w:pPr>
      <w:r w:rsidRPr="00E63F4F">
        <w:rPr>
          <w:b/>
          <w:i w:val="0"/>
        </w:rPr>
        <w:t>5. СДАЧА-ПРИЕМКА РЕЗУЛЬТАТА РАБОТ</w:t>
      </w:r>
    </w:p>
    <w:p w:rsidR="00DF7785" w:rsidRPr="00AB63E9" w:rsidRDefault="00E63F4F" w:rsidP="00E63F4F">
      <w:pPr>
        <w:numPr>
          <w:ilvl w:val="0"/>
          <w:numId w:val="12"/>
        </w:numPr>
        <w:tabs>
          <w:tab w:val="left" w:pos="1690"/>
        </w:tabs>
        <w:spacing w:line="245" w:lineRule="exact"/>
        <w:ind w:left="20" w:right="14"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Сдача</w:t>
      </w:r>
      <w:r w:rsidR="00DF7785" w:rsidRPr="00AB63E9">
        <w:rPr>
          <w:rFonts w:ascii="Times New Roman" w:hAnsi="Times New Roman" w:cs="Times New Roman"/>
          <w:sz w:val="22"/>
          <w:szCs w:val="22"/>
        </w:rPr>
        <w:t>- приемка результатов работ производится по окончании выполнения всех работ на Объекте.</w:t>
      </w:r>
    </w:p>
    <w:p w:rsidR="00DF7785" w:rsidRPr="00AB63E9" w:rsidRDefault="00DF7785" w:rsidP="00DF7785">
      <w:pPr>
        <w:numPr>
          <w:ilvl w:val="0"/>
          <w:numId w:val="12"/>
        </w:numPr>
        <w:tabs>
          <w:tab w:val="left" w:pos="1090"/>
        </w:tabs>
        <w:spacing w:line="245" w:lineRule="exact"/>
        <w:ind w:lef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Подрядчик обязан письменно сообщить Заказчику о готовности результата выполненных работ 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DF7785" w:rsidRPr="00AB63E9" w:rsidRDefault="00DF7785" w:rsidP="00DF7785">
      <w:pPr>
        <w:spacing w:line="245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сдаче.</w:t>
      </w:r>
    </w:p>
    <w:p w:rsidR="00DF7785" w:rsidRPr="00AB63E9" w:rsidRDefault="00DF7785" w:rsidP="00DF7785">
      <w:pPr>
        <w:numPr>
          <w:ilvl w:val="0"/>
          <w:numId w:val="12"/>
        </w:numPr>
        <w:tabs>
          <w:tab w:val="left" w:pos="1153"/>
        </w:tabs>
        <w:spacing w:line="245" w:lineRule="exact"/>
        <w:ind w:left="20" w:right="6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Передача Заказчику оформленных в установленном порядке результатов работ по объекту осуществляется сопроводительными документами Подрядчика.</w:t>
      </w:r>
    </w:p>
    <w:p w:rsidR="00DF7785" w:rsidRPr="00AB63E9" w:rsidRDefault="00DF7785" w:rsidP="00DF7785">
      <w:pPr>
        <w:numPr>
          <w:ilvl w:val="0"/>
          <w:numId w:val="12"/>
        </w:numPr>
        <w:tabs>
          <w:tab w:val="left" w:pos="1196"/>
        </w:tabs>
        <w:spacing w:line="245" w:lineRule="exact"/>
        <w:ind w:left="20" w:right="6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Заказчик не позднее 3 (Трех) рабочих дней после получения письменного сообщения Подрядчика о готовности к сдаче законченного строительством Объекта обязан приступить к его приемке.</w:t>
      </w:r>
    </w:p>
    <w:p w:rsidR="00DF7785" w:rsidRPr="00AB63E9" w:rsidRDefault="00DF7785" w:rsidP="00DF7785">
      <w:pPr>
        <w:numPr>
          <w:ilvl w:val="0"/>
          <w:numId w:val="12"/>
        </w:numPr>
        <w:tabs>
          <w:tab w:val="left" w:pos="1095"/>
        </w:tabs>
        <w:spacing w:line="245" w:lineRule="exact"/>
        <w:ind w:left="20" w:right="60" w:firstLine="70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63E9">
        <w:rPr>
          <w:rFonts w:ascii="Times New Roman" w:hAnsi="Times New Roman" w:cs="Times New Roman"/>
          <w:sz w:val="22"/>
          <w:szCs w:val="22"/>
        </w:rPr>
        <w:t>Подрядчик в течение 10 (Десяти) календарных дней с даты уведомления Заказчика о готовности результата выполненных работ, предоставляет Заказчику Акт сдачи-приемки выполненных работ (форма КС-2) и Справку о стоимости выполненных работ (форма КС-3), счет-фактуру, а также полный комплект исполнительной технической документации (акты на скрытые работы, паспорта, сертификаты на материалы и оборудование и т.д.).</w:t>
      </w:r>
      <w:proofErr w:type="gramEnd"/>
    </w:p>
    <w:p w:rsidR="00DF7785" w:rsidRPr="00AB63E9" w:rsidRDefault="00DF7785" w:rsidP="00DF7785">
      <w:pPr>
        <w:numPr>
          <w:ilvl w:val="0"/>
          <w:numId w:val="12"/>
        </w:numPr>
        <w:tabs>
          <w:tab w:val="left" w:pos="1162"/>
        </w:tabs>
        <w:spacing w:line="245" w:lineRule="exact"/>
        <w:ind w:left="20" w:right="6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Заказчик в течение 10 (десяти) рабочих дней со дня получения документов указанных в п. 5.3. настоящего договора обязан осуществить приемку выполненных работ, подписать полученные документы или направить мотивированный отказ от приемки работ, выполненных Подрядчиком.</w:t>
      </w:r>
    </w:p>
    <w:p w:rsidR="00DF7785" w:rsidRPr="00AB63E9" w:rsidRDefault="00DF7785" w:rsidP="00DF7785">
      <w:pPr>
        <w:numPr>
          <w:ilvl w:val="0"/>
          <w:numId w:val="12"/>
        </w:numPr>
        <w:tabs>
          <w:tab w:val="left" w:pos="1090"/>
        </w:tabs>
        <w:spacing w:line="245" w:lineRule="exact"/>
        <w:ind w:left="20" w:right="6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Работы, предусмотренные п. 1.2. настоящего Договора, считаются принятыми со дня подписания Акта приемки законченного строительством объекта.</w:t>
      </w:r>
    </w:p>
    <w:p w:rsidR="00DF7785" w:rsidRPr="00AB63E9" w:rsidRDefault="00DF7785" w:rsidP="00DF7785">
      <w:pPr>
        <w:numPr>
          <w:ilvl w:val="0"/>
          <w:numId w:val="12"/>
        </w:numPr>
        <w:tabs>
          <w:tab w:val="left" w:pos="1119"/>
        </w:tabs>
        <w:spacing w:line="245" w:lineRule="exact"/>
        <w:ind w:left="20" w:right="6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При оформлении расчетов по договору Подрядчик должен выставить Заказчику счет-фактуру, соответствующую положениям ст. 169 НК РФ. В случае если Подрядчик не выставил в срок 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счет-фактуру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 xml:space="preserve"> либо выставил счет-фактуру, содержание которой не соответствует ст. 169 НК РФ, Заказчик вправе взыскать </w:t>
      </w:r>
      <w:r w:rsidR="00E63F4F">
        <w:rPr>
          <w:rFonts w:ascii="Times New Roman" w:hAnsi="Times New Roman" w:cs="Times New Roman"/>
          <w:sz w:val="22"/>
          <w:szCs w:val="22"/>
        </w:rPr>
        <w:t xml:space="preserve"> </w:t>
      </w:r>
      <w:r w:rsidRPr="00AB63E9">
        <w:rPr>
          <w:rFonts w:ascii="Times New Roman" w:hAnsi="Times New Roman" w:cs="Times New Roman"/>
          <w:sz w:val="22"/>
          <w:szCs w:val="22"/>
        </w:rPr>
        <w:t>с Подрядчика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DF7785" w:rsidRPr="00AB63E9" w:rsidRDefault="00DF7785" w:rsidP="00DF7785">
      <w:pPr>
        <w:numPr>
          <w:ilvl w:val="0"/>
          <w:numId w:val="12"/>
        </w:numPr>
        <w:tabs>
          <w:tab w:val="left" w:pos="1105"/>
        </w:tabs>
        <w:spacing w:line="245" w:lineRule="exact"/>
        <w:ind w:left="20" w:right="6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Подрядчик несет риск случайной гибели или случайного повреждения результата выполненной работы до ее приемки Заказчиком.</w:t>
      </w:r>
    </w:p>
    <w:p w:rsidR="00E63F4F" w:rsidRDefault="00DF7785" w:rsidP="00DF7785">
      <w:pPr>
        <w:numPr>
          <w:ilvl w:val="0"/>
          <w:numId w:val="12"/>
        </w:numPr>
        <w:tabs>
          <w:tab w:val="left" w:pos="1302"/>
        </w:tabs>
        <w:spacing w:line="245" w:lineRule="exact"/>
        <w:ind w:left="20" w:right="6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В случае обнаружения при приемке работы, а также в течение гарантийного срока, </w:t>
      </w:r>
      <w:r w:rsidR="00E63F4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B63E9">
        <w:rPr>
          <w:rFonts w:ascii="Times New Roman" w:hAnsi="Times New Roman" w:cs="Times New Roman"/>
          <w:sz w:val="22"/>
          <w:szCs w:val="22"/>
        </w:rPr>
        <w:t xml:space="preserve">отступлений от условий договора, ухудшающих результат работы, или иных недостатков в работе (в том числе скрытых недостатков), Заказчик вправе в порядке и сроки, предусмотренные действующим законодательством, предъявить Подрядчику требование о безвозмездном устранении недостатков </w:t>
      </w:r>
      <w:r w:rsidR="00E63F4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E63F4F" w:rsidRDefault="00E63F4F" w:rsidP="00E63F4F">
      <w:pPr>
        <w:tabs>
          <w:tab w:val="left" w:pos="1302"/>
        </w:tabs>
        <w:spacing w:line="245" w:lineRule="exact"/>
        <w:ind w:left="720" w:right="60"/>
        <w:jc w:val="both"/>
        <w:rPr>
          <w:rFonts w:ascii="Times New Roman" w:hAnsi="Times New Roman" w:cs="Times New Roman"/>
          <w:sz w:val="22"/>
          <w:szCs w:val="22"/>
        </w:rPr>
      </w:pPr>
    </w:p>
    <w:p w:rsidR="00E63F4F" w:rsidRDefault="00E63F4F" w:rsidP="00E63F4F">
      <w:pPr>
        <w:tabs>
          <w:tab w:val="left" w:pos="1302"/>
        </w:tabs>
        <w:spacing w:line="245" w:lineRule="exact"/>
        <w:ind w:left="720" w:right="60"/>
        <w:jc w:val="both"/>
        <w:rPr>
          <w:rFonts w:ascii="Times New Roman" w:hAnsi="Times New Roman" w:cs="Times New Roman"/>
          <w:sz w:val="22"/>
          <w:szCs w:val="22"/>
        </w:rPr>
      </w:pPr>
    </w:p>
    <w:p w:rsidR="00DF7785" w:rsidRPr="00AB63E9" w:rsidRDefault="00DF7785" w:rsidP="00FC3295">
      <w:pPr>
        <w:tabs>
          <w:tab w:val="left" w:pos="1302"/>
        </w:tabs>
        <w:spacing w:line="245" w:lineRule="exact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lastRenderedPageBreak/>
        <w:t>подрядных работ в разумный срок.</w:t>
      </w:r>
    </w:p>
    <w:p w:rsidR="00DF7785" w:rsidRPr="00AB63E9" w:rsidRDefault="00DF7785" w:rsidP="00DF7785">
      <w:pPr>
        <w:spacing w:after="440" w:line="245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5.11. Если Подрядчик в течение срока, определенного Заказчиком, не устранит недостатки выполненных работ, то Заказчик вправе устранить их своими силами, либо силами другого Исполнителя с отнесением понесенных расходов на счет Подрядчика без потери своих прав по гарантиям.</w:t>
      </w:r>
    </w:p>
    <w:p w:rsidR="00DF7785" w:rsidRPr="00FC3295" w:rsidRDefault="00DF7785" w:rsidP="00FC3295">
      <w:pPr>
        <w:pStyle w:val="Bodytext20"/>
        <w:shd w:val="clear" w:color="auto" w:fill="auto"/>
        <w:spacing w:before="0" w:after="0" w:line="220" w:lineRule="exact"/>
        <w:ind w:left="3280"/>
        <w:jc w:val="left"/>
        <w:rPr>
          <w:b/>
          <w:i w:val="0"/>
        </w:rPr>
      </w:pPr>
      <w:r w:rsidRPr="00FC3295">
        <w:rPr>
          <w:b/>
          <w:i w:val="0"/>
        </w:rPr>
        <w:t>6. ГАРАНТИИ КАЧЕСТВА РАБОТ</w:t>
      </w:r>
    </w:p>
    <w:p w:rsidR="00FC3295" w:rsidRPr="00FC3295" w:rsidRDefault="00FC3295" w:rsidP="002B35F1">
      <w:pPr>
        <w:pStyle w:val="aa"/>
        <w:ind w:left="0" w:firstLine="567"/>
        <w:rPr>
          <w:rFonts w:ascii="Times New Roman" w:hAnsi="Times New Roman" w:cs="Times New Roman"/>
          <w:sz w:val="22"/>
          <w:szCs w:val="22"/>
        </w:rPr>
      </w:pPr>
      <w:r w:rsidRPr="00FC3295">
        <w:rPr>
          <w:rFonts w:ascii="Times New Roman" w:hAnsi="Times New Roman" w:cs="Times New Roman"/>
          <w:sz w:val="22"/>
          <w:szCs w:val="22"/>
        </w:rPr>
        <w:t>6.1. Срок  гарантии  устанавливается  продолжительностью       ___________</w:t>
      </w:r>
      <w:r w:rsidRPr="00FC3295">
        <w:rPr>
          <w:rFonts w:ascii="Times New Roman" w:hAnsi="Times New Roman" w:cs="Times New Roman"/>
          <w:sz w:val="22"/>
          <w:szCs w:val="22"/>
          <w:vertAlign w:val="subscript"/>
        </w:rPr>
        <w:t>_______________</w:t>
      </w:r>
    </w:p>
    <w:p w:rsidR="00FC3295" w:rsidRPr="002B35F1" w:rsidRDefault="00FC3295" w:rsidP="002B35F1">
      <w:pPr>
        <w:ind w:right="14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C329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</w:t>
      </w:r>
      <w:r w:rsidR="002B35F1">
        <w:rPr>
          <w:rFonts w:ascii="Times New Roman" w:hAnsi="Times New Roman" w:cs="Times New Roman"/>
          <w:i/>
          <w:sz w:val="22"/>
          <w:szCs w:val="22"/>
        </w:rPr>
        <w:t xml:space="preserve">           </w:t>
      </w:r>
      <w:r w:rsidRPr="00FC329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B35F1">
        <w:rPr>
          <w:rFonts w:ascii="Times New Roman" w:hAnsi="Times New Roman" w:cs="Times New Roman"/>
          <w:i/>
          <w:sz w:val="18"/>
          <w:szCs w:val="18"/>
        </w:rPr>
        <w:t>(определяется на основании результата открытого запроса предложений)</w:t>
      </w:r>
    </w:p>
    <w:p w:rsidR="00FC3295" w:rsidRPr="00FC3295" w:rsidRDefault="00FC3295" w:rsidP="002B35F1">
      <w:pPr>
        <w:ind w:right="1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295">
        <w:rPr>
          <w:rFonts w:ascii="Times New Roman" w:hAnsi="Times New Roman" w:cs="Times New Roman"/>
          <w:sz w:val="22"/>
          <w:szCs w:val="22"/>
        </w:rPr>
        <w:t>на все выполненные работы и материалы Подрядчика с  момента  подписания  сторонами  акта  о  приемке  выполненных  Подрядчиком  работ, на покупные изделия действует гарантия завода-изготовителя.</w:t>
      </w:r>
    </w:p>
    <w:p w:rsidR="00DF7785" w:rsidRPr="00AB63E9" w:rsidRDefault="00DF7785" w:rsidP="00DF7785">
      <w:pPr>
        <w:numPr>
          <w:ilvl w:val="0"/>
          <w:numId w:val="13"/>
        </w:numPr>
        <w:tabs>
          <w:tab w:val="left" w:pos="930"/>
        </w:tabs>
        <w:spacing w:line="245" w:lineRule="exact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Подрядчик гарантирует:</w:t>
      </w:r>
    </w:p>
    <w:p w:rsidR="00DF7785" w:rsidRPr="00AB63E9" w:rsidRDefault="00DF7785" w:rsidP="00DF7785">
      <w:pPr>
        <w:numPr>
          <w:ilvl w:val="0"/>
          <w:numId w:val="14"/>
        </w:numPr>
        <w:tabs>
          <w:tab w:val="left" w:pos="726"/>
        </w:tabs>
        <w:spacing w:line="245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надлежащее качество используемых материалов, конструкций и оборудования,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</w:t>
      </w:r>
      <w:r w:rsidR="002B35F1">
        <w:rPr>
          <w:rFonts w:ascii="Times New Roman" w:hAnsi="Times New Roman" w:cs="Times New Roman"/>
          <w:sz w:val="22"/>
          <w:szCs w:val="22"/>
        </w:rPr>
        <w:t xml:space="preserve">    </w:t>
      </w:r>
      <w:r w:rsidRPr="00AB63E9">
        <w:rPr>
          <w:rFonts w:ascii="Times New Roman" w:hAnsi="Times New Roman" w:cs="Times New Roman"/>
          <w:sz w:val="22"/>
          <w:szCs w:val="22"/>
        </w:rPr>
        <w:t>их качество;</w:t>
      </w:r>
    </w:p>
    <w:p w:rsidR="00DF7785" w:rsidRPr="00AB63E9" w:rsidRDefault="00DF7785" w:rsidP="00DF7785">
      <w:pPr>
        <w:numPr>
          <w:ilvl w:val="0"/>
          <w:numId w:val="14"/>
        </w:numPr>
        <w:tabs>
          <w:tab w:val="left" w:pos="735"/>
        </w:tabs>
        <w:spacing w:line="245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DF7785" w:rsidRPr="00AB63E9" w:rsidRDefault="00DF7785" w:rsidP="00DF7785">
      <w:pPr>
        <w:numPr>
          <w:ilvl w:val="0"/>
          <w:numId w:val="14"/>
        </w:numPr>
        <w:tabs>
          <w:tab w:val="left" w:pos="726"/>
        </w:tabs>
        <w:spacing w:line="245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своевременное устранение недостатков и дефектов, выявленных при приемке работ и в период гарантийного срока эксплуатации Объекта;</w:t>
      </w:r>
    </w:p>
    <w:p w:rsidR="00DF7785" w:rsidRPr="00AB63E9" w:rsidRDefault="00DF7785" w:rsidP="00DF7785">
      <w:pPr>
        <w:numPr>
          <w:ilvl w:val="0"/>
          <w:numId w:val="14"/>
        </w:numPr>
        <w:tabs>
          <w:tab w:val="left" w:pos="690"/>
        </w:tabs>
        <w:spacing w:line="245" w:lineRule="exact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возможность эксплуатации Объекта на протяжении гарантийного срока.</w:t>
      </w:r>
    </w:p>
    <w:p w:rsidR="00DF7785" w:rsidRPr="00AB63E9" w:rsidRDefault="00DF7785" w:rsidP="00DF7785">
      <w:pPr>
        <w:numPr>
          <w:ilvl w:val="0"/>
          <w:numId w:val="13"/>
        </w:numPr>
        <w:tabs>
          <w:tab w:val="left" w:pos="961"/>
        </w:tabs>
        <w:spacing w:line="245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В течение гарантийного срока Подрядчик несет ответственность за обнаруженные недостатки (дефекты) если не докажет, что они произошли вследствие нормального износа Объекта или его частей, неправильной его эксплуатации.</w:t>
      </w:r>
    </w:p>
    <w:p w:rsidR="00DF7785" w:rsidRPr="00AB63E9" w:rsidRDefault="00DF7785" w:rsidP="00DF7785">
      <w:pPr>
        <w:numPr>
          <w:ilvl w:val="0"/>
          <w:numId w:val="13"/>
        </w:numPr>
        <w:tabs>
          <w:tab w:val="left" w:pos="1009"/>
        </w:tabs>
        <w:spacing w:line="245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При обнаружении в течение гарантийного срока указанных в п.6.3. настоящего договора недостатков, Заказчик должен заявить о них Подрядчику в письменной форме в разумный срок по их обнаружению.</w:t>
      </w:r>
    </w:p>
    <w:p w:rsidR="00DF7785" w:rsidRPr="00AB63E9" w:rsidRDefault="00DF7785" w:rsidP="00DF7785">
      <w:pPr>
        <w:spacing w:line="245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Для участия в составлении акта, фиксирующего дефекты, согласование сроков по их устранению Подрядчик обязан командировать своего представителя не позднее 2-ух (Двух) рабочих дней со дня получения письменного извещения Заказчика.</w:t>
      </w:r>
    </w:p>
    <w:p w:rsidR="00DF7785" w:rsidRPr="00AB63E9" w:rsidRDefault="00DF7785" w:rsidP="00DF7785">
      <w:pPr>
        <w:spacing w:line="245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Для составления соответствующего акта стороны вправе привлечь экспертную организацию - независимого эксперта в данной области. Экспертиза может быть назначена также по требованию любой из сторон.</w:t>
      </w:r>
    </w:p>
    <w:p w:rsidR="00DF7785" w:rsidRPr="00AB63E9" w:rsidRDefault="00DF7785" w:rsidP="00DF7785">
      <w:pPr>
        <w:spacing w:line="245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При уклонении Подрядчика в течение 10 (десяти) рабочих дней от составления указанного в </w:t>
      </w:r>
      <w:r w:rsidR="002B35F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B63E9">
        <w:rPr>
          <w:rFonts w:ascii="Times New Roman" w:hAnsi="Times New Roman" w:cs="Times New Roman"/>
          <w:sz w:val="22"/>
          <w:szCs w:val="22"/>
        </w:rPr>
        <w:t xml:space="preserve">настоящем пункте акта Заказчик вправе составить соответствующий акт самостоятельно с привлечением экспертной организации - независимого эксперта в данной области. При этом расходы на соответствующую экспертизу несет Подрядчик, за исключением случаев, когда экспертизой установлено отсутствие </w:t>
      </w:r>
      <w:r w:rsidR="002B35F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B63E9">
        <w:rPr>
          <w:rFonts w:ascii="Times New Roman" w:hAnsi="Times New Roman" w:cs="Times New Roman"/>
          <w:sz w:val="22"/>
          <w:szCs w:val="22"/>
        </w:rPr>
        <w:t xml:space="preserve">нарушений со стороны Подрядчика или причинно-следственной связи между действиями Подрядчика и </w:t>
      </w:r>
      <w:r w:rsidR="002B35F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B63E9">
        <w:rPr>
          <w:rFonts w:ascii="Times New Roman" w:hAnsi="Times New Roman" w:cs="Times New Roman"/>
          <w:sz w:val="22"/>
          <w:szCs w:val="22"/>
        </w:rPr>
        <w:t>обнаруженными недостатками. Если экспертиза назначена по соглашению сторон стороны несут расходы поровну.</w:t>
      </w:r>
    </w:p>
    <w:p w:rsidR="00DF7785" w:rsidRPr="00AB63E9" w:rsidRDefault="00DF7785" w:rsidP="00DF7785">
      <w:pPr>
        <w:numPr>
          <w:ilvl w:val="0"/>
          <w:numId w:val="13"/>
        </w:numPr>
        <w:tabs>
          <w:tab w:val="left" w:pos="930"/>
        </w:tabs>
        <w:spacing w:line="245" w:lineRule="exact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Гарантийный срок продлевается соответственно на период устранения дефектов.</w:t>
      </w:r>
    </w:p>
    <w:p w:rsidR="00DF7785" w:rsidRPr="00AB63E9" w:rsidRDefault="00DF7785" w:rsidP="00DF7785">
      <w:pPr>
        <w:numPr>
          <w:ilvl w:val="0"/>
          <w:numId w:val="13"/>
        </w:numPr>
        <w:tabs>
          <w:tab w:val="left" w:pos="956"/>
        </w:tabs>
        <w:spacing w:line="245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В случае, когда работы выполнены Подрядчиком с отступлениями от договора, ухудшившими результат, или с иными недостатками, которые делают результат работ не пригодным для предусмотренного в договоре использования, Заказчик вправе по своему выбору потребовать от Подрядчика безвозмездного устранения недостатков в разумный срок или возмещения своих расходов на устранение недостатков.</w:t>
      </w:r>
    </w:p>
    <w:p w:rsidR="002B35F1" w:rsidRDefault="002B35F1" w:rsidP="00DF7785">
      <w:pPr>
        <w:pStyle w:val="Bodytext20"/>
        <w:shd w:val="clear" w:color="auto" w:fill="auto"/>
        <w:spacing w:after="199" w:line="220" w:lineRule="exact"/>
        <w:ind w:left="2860"/>
      </w:pPr>
    </w:p>
    <w:p w:rsidR="00DF7785" w:rsidRDefault="00DF7785" w:rsidP="002B35F1">
      <w:pPr>
        <w:pStyle w:val="Bodytext20"/>
        <w:shd w:val="clear" w:color="auto" w:fill="auto"/>
        <w:spacing w:after="0" w:line="220" w:lineRule="exact"/>
        <w:ind w:left="2860"/>
        <w:jc w:val="left"/>
        <w:rPr>
          <w:b/>
          <w:i w:val="0"/>
        </w:rPr>
      </w:pPr>
      <w:r w:rsidRPr="002B35F1">
        <w:rPr>
          <w:b/>
          <w:i w:val="0"/>
        </w:rPr>
        <w:t>7. ИЗМЕНЕНИЕ И РАСТОРЖЕНИЕ ДОГОВОРА.</w:t>
      </w:r>
    </w:p>
    <w:p w:rsidR="00DF7785" w:rsidRPr="00AB63E9" w:rsidRDefault="00DF7785" w:rsidP="00DF7785">
      <w:pPr>
        <w:numPr>
          <w:ilvl w:val="0"/>
          <w:numId w:val="15"/>
        </w:numPr>
        <w:tabs>
          <w:tab w:val="left" w:pos="1000"/>
        </w:tabs>
        <w:spacing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Изменения, вносимые в условия договора, осуществляются на основании дополнительных соглашений сторон, совершенных в письменной форме и подписанных уполномоченными представителями обеих сторон.</w:t>
      </w:r>
    </w:p>
    <w:p w:rsidR="00DF7785" w:rsidRPr="00AB63E9" w:rsidRDefault="00DF7785" w:rsidP="00DF7785">
      <w:pPr>
        <w:numPr>
          <w:ilvl w:val="0"/>
          <w:numId w:val="15"/>
        </w:numPr>
        <w:tabs>
          <w:tab w:val="left" w:pos="947"/>
        </w:tabs>
        <w:spacing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lastRenderedPageBreak/>
        <w:t>Расторжение договора допускается по соглашению сторон или решению арбитражного суда по основаниям, предусмотренным гражданским законодательством Российской Федерации.</w:t>
      </w:r>
    </w:p>
    <w:p w:rsidR="00DF7785" w:rsidRPr="00AB63E9" w:rsidRDefault="00DF7785" w:rsidP="00DF7785">
      <w:pPr>
        <w:numPr>
          <w:ilvl w:val="0"/>
          <w:numId w:val="15"/>
        </w:numPr>
        <w:tabs>
          <w:tab w:val="left" w:pos="1019"/>
        </w:tabs>
        <w:spacing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Расторжение договора Заказчиком в одностороннем порядке допускается при нарушении Подрядчиком сроков:</w:t>
      </w:r>
    </w:p>
    <w:p w:rsidR="00DF7785" w:rsidRPr="00AB63E9" w:rsidRDefault="00DF7785" w:rsidP="00DF7785">
      <w:pPr>
        <w:numPr>
          <w:ilvl w:val="0"/>
          <w:numId w:val="14"/>
        </w:numPr>
        <w:tabs>
          <w:tab w:val="left" w:pos="705"/>
        </w:tabs>
        <w:spacing w:line="245" w:lineRule="exact"/>
        <w:ind w:lef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сдачи результата работ более чем на месяц,</w:t>
      </w:r>
    </w:p>
    <w:p w:rsidR="00DF7785" w:rsidRPr="00AB63E9" w:rsidRDefault="00DF7785" w:rsidP="00DF7785">
      <w:pPr>
        <w:numPr>
          <w:ilvl w:val="0"/>
          <w:numId w:val="14"/>
        </w:numPr>
        <w:tabs>
          <w:tab w:val="left" w:pos="705"/>
        </w:tabs>
        <w:spacing w:line="245" w:lineRule="exact"/>
        <w:ind w:lef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начала выполнения работ более чем на 20 (двадцать) дней по причинам, не зависящим от Заказчика,</w:t>
      </w:r>
    </w:p>
    <w:p w:rsidR="00DF7785" w:rsidRPr="00AB63E9" w:rsidRDefault="00DF7785" w:rsidP="00DF7785">
      <w:pPr>
        <w:numPr>
          <w:ilvl w:val="0"/>
          <w:numId w:val="14"/>
        </w:numPr>
        <w:tabs>
          <w:tab w:val="left" w:pos="705"/>
        </w:tabs>
        <w:spacing w:line="245" w:lineRule="exact"/>
        <w:ind w:lef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устранения недостатков по требования Заказчика более 2-х и более раз во время выполнения работ,</w:t>
      </w:r>
    </w:p>
    <w:p w:rsidR="00DF7785" w:rsidRPr="00AB63E9" w:rsidRDefault="00DF7785" w:rsidP="00DF7785">
      <w:pPr>
        <w:numPr>
          <w:ilvl w:val="0"/>
          <w:numId w:val="14"/>
        </w:numPr>
        <w:tabs>
          <w:tab w:val="left" w:pos="770"/>
        </w:tabs>
        <w:spacing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неисполнения Подрядчиком требования Заказчика устранить недостатки результата работ в установленный срок,</w:t>
      </w:r>
    </w:p>
    <w:p w:rsidR="00DF7785" w:rsidRPr="00AB63E9" w:rsidRDefault="00DF7785" w:rsidP="00DF7785">
      <w:pPr>
        <w:numPr>
          <w:ilvl w:val="0"/>
          <w:numId w:val="14"/>
        </w:numPr>
        <w:tabs>
          <w:tab w:val="left" w:pos="705"/>
        </w:tabs>
        <w:spacing w:line="245" w:lineRule="exact"/>
        <w:ind w:lef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когда результаты работ имеют существенные или неустранимые недостатки.</w:t>
      </w:r>
    </w:p>
    <w:p w:rsidR="00DF7785" w:rsidRPr="00AB63E9" w:rsidRDefault="00DF7785" w:rsidP="00DF7785">
      <w:pPr>
        <w:numPr>
          <w:ilvl w:val="0"/>
          <w:numId w:val="15"/>
        </w:numPr>
        <w:tabs>
          <w:tab w:val="left" w:pos="933"/>
        </w:tabs>
        <w:spacing w:after="200"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В случае расторжения Заказчиком договора по основаниям, предусмотренным п. 7.3. настоящего договора Заказчик вправе потребовать возмещения убытков, связанных с расторжением договора.</w:t>
      </w:r>
    </w:p>
    <w:p w:rsidR="00DF7785" w:rsidRPr="002B35F1" w:rsidRDefault="00DF7785" w:rsidP="002B35F1">
      <w:pPr>
        <w:pStyle w:val="Bodytext20"/>
        <w:shd w:val="clear" w:color="auto" w:fill="auto"/>
        <w:spacing w:after="209" w:line="220" w:lineRule="exact"/>
        <w:ind w:left="3600"/>
        <w:jc w:val="left"/>
        <w:rPr>
          <w:b/>
          <w:i w:val="0"/>
        </w:rPr>
      </w:pPr>
      <w:r w:rsidRPr="002B35F1">
        <w:rPr>
          <w:b/>
          <w:i w:val="0"/>
        </w:rPr>
        <w:t>8. ОТВЕТСТВЕННОСТЬ СТОРОН</w:t>
      </w:r>
    </w:p>
    <w:p w:rsidR="00DF7785" w:rsidRPr="00AB63E9" w:rsidRDefault="00DF7785" w:rsidP="00DF7785">
      <w:pPr>
        <w:numPr>
          <w:ilvl w:val="0"/>
          <w:numId w:val="16"/>
        </w:numPr>
        <w:tabs>
          <w:tab w:val="left" w:pos="1067"/>
        </w:tabs>
        <w:spacing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При неисполнении (ненадлежащем исполнении) обязательств по договору стороны несут ответственность на условиях и в порядке, установленном настоящим договором и действующим законодательством Российской Федерации.</w:t>
      </w:r>
    </w:p>
    <w:p w:rsidR="00DF7785" w:rsidRPr="00AB63E9" w:rsidRDefault="00DF7785" w:rsidP="00DF7785">
      <w:pPr>
        <w:numPr>
          <w:ilvl w:val="0"/>
          <w:numId w:val="16"/>
        </w:numPr>
        <w:tabs>
          <w:tab w:val="left" w:pos="1038"/>
        </w:tabs>
        <w:spacing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В случае просрочки Заказчиком исполнения обязательства по оплате выполненных и принятых, в порядке, установленном настоящим Договором результатов работ, другая сторона вправе потребовать </w:t>
      </w:r>
      <w:r w:rsidR="002B35F1">
        <w:rPr>
          <w:rFonts w:ascii="Times New Roman" w:hAnsi="Times New Roman" w:cs="Times New Roman"/>
          <w:sz w:val="22"/>
          <w:szCs w:val="22"/>
        </w:rPr>
        <w:t xml:space="preserve"> </w:t>
      </w:r>
      <w:r w:rsidRPr="00AB63E9">
        <w:rPr>
          <w:rFonts w:ascii="Times New Roman" w:hAnsi="Times New Roman" w:cs="Times New Roman"/>
          <w:sz w:val="22"/>
          <w:szCs w:val="22"/>
        </w:rPr>
        <w:t>уплату неустойки в размере 1/300 действующей на день уплаты неустойки ставки рефинансирования установленной Центральным Банком РФ от суммы просроченного платежа за каждый день просрочки.</w:t>
      </w:r>
    </w:p>
    <w:p w:rsidR="00DF7785" w:rsidRPr="00AB63E9" w:rsidRDefault="00DF7785" w:rsidP="00DF7785">
      <w:pPr>
        <w:numPr>
          <w:ilvl w:val="0"/>
          <w:numId w:val="16"/>
        </w:numPr>
        <w:tabs>
          <w:tab w:val="left" w:pos="1024"/>
        </w:tabs>
        <w:spacing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В случае просрочки Подрядчиком обязательства о сроках начала или окончания выполнения </w:t>
      </w:r>
      <w:r w:rsidR="002B35F1">
        <w:rPr>
          <w:rFonts w:ascii="Times New Roman" w:hAnsi="Times New Roman" w:cs="Times New Roman"/>
          <w:sz w:val="22"/>
          <w:szCs w:val="22"/>
        </w:rPr>
        <w:t xml:space="preserve">     </w:t>
      </w:r>
      <w:r w:rsidRPr="00AB63E9">
        <w:rPr>
          <w:rFonts w:ascii="Times New Roman" w:hAnsi="Times New Roman" w:cs="Times New Roman"/>
          <w:sz w:val="22"/>
          <w:szCs w:val="22"/>
        </w:rPr>
        <w:t>работ, предусмотренного договором, Заказчик вправе потребовать уплату неустойки в размере 1% от стоимости несвоевременно сданных работ либо несвоевременно начатых работ, за каждый день просрочки исполнения обязательств.</w:t>
      </w:r>
    </w:p>
    <w:p w:rsidR="00DF7785" w:rsidRPr="00AB63E9" w:rsidRDefault="00DF7785" w:rsidP="00DF7785">
      <w:pPr>
        <w:numPr>
          <w:ilvl w:val="0"/>
          <w:numId w:val="16"/>
        </w:numPr>
        <w:tabs>
          <w:tab w:val="left" w:pos="971"/>
        </w:tabs>
        <w:spacing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Стороны освобождаются от уплаты неустойки если докажут, что неисполнение или ненадлежащее исполнение обязатель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>оизошло вследствие непреодолимой силы или по вине другой стороны.</w:t>
      </w:r>
    </w:p>
    <w:p w:rsidR="00DF7785" w:rsidRPr="00AB63E9" w:rsidRDefault="00DF7785" w:rsidP="00DF7785">
      <w:pPr>
        <w:numPr>
          <w:ilvl w:val="0"/>
          <w:numId w:val="16"/>
        </w:numPr>
        <w:tabs>
          <w:tab w:val="left" w:pos="986"/>
        </w:tabs>
        <w:spacing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неисполнение обязательств по договору, если они явились следствием обстоятельств непреодолимой силы: природных, стихийных явлений - землетрясений, наводнений, пожаров, актов органов государственной власти.</w:t>
      </w:r>
    </w:p>
    <w:p w:rsidR="00DF7785" w:rsidRPr="00AB63E9" w:rsidRDefault="00DF7785" w:rsidP="00DF7785">
      <w:pPr>
        <w:numPr>
          <w:ilvl w:val="0"/>
          <w:numId w:val="16"/>
        </w:numPr>
        <w:tabs>
          <w:tab w:val="left" w:pos="990"/>
        </w:tabs>
        <w:spacing w:after="200" w:line="245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В случае наступления форс-мажорных обстоятель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 xml:space="preserve">орона должна в течение 5 дней известить другую сторону в письменной форме любым доступным способом, обеспечивающим своевременное получение информации. Не уведомление или несвоевременное уведомление лишает стороны права </w:t>
      </w:r>
      <w:r w:rsidR="002B35F1">
        <w:rPr>
          <w:rFonts w:ascii="Times New Roman" w:hAnsi="Times New Roman" w:cs="Times New Roman"/>
          <w:sz w:val="22"/>
          <w:szCs w:val="22"/>
        </w:rPr>
        <w:t xml:space="preserve"> </w:t>
      </w:r>
      <w:r w:rsidRPr="00AB63E9">
        <w:rPr>
          <w:rFonts w:ascii="Times New Roman" w:hAnsi="Times New Roman" w:cs="Times New Roman"/>
          <w:sz w:val="22"/>
          <w:szCs w:val="22"/>
        </w:rPr>
        <w:t xml:space="preserve">ссылаться на </w:t>
      </w:r>
      <w:proofErr w:type="gramStart"/>
      <w:r w:rsidRPr="00AB63E9">
        <w:rPr>
          <w:rFonts w:ascii="Times New Roman" w:hAnsi="Times New Roman" w:cs="Times New Roman"/>
          <w:sz w:val="22"/>
          <w:szCs w:val="22"/>
        </w:rPr>
        <w:t>выше указанные</w:t>
      </w:r>
      <w:proofErr w:type="gramEnd"/>
      <w:r w:rsidRPr="00AB63E9">
        <w:rPr>
          <w:rFonts w:ascii="Times New Roman" w:hAnsi="Times New Roman" w:cs="Times New Roman"/>
          <w:sz w:val="22"/>
          <w:szCs w:val="22"/>
        </w:rPr>
        <w:t xml:space="preserve"> обстоятельства как основание, освобождающее от ответственности за неисполнение обязательств.</w:t>
      </w:r>
    </w:p>
    <w:p w:rsidR="00DF7785" w:rsidRPr="002B35F1" w:rsidRDefault="00DF7785" w:rsidP="002B35F1">
      <w:pPr>
        <w:pStyle w:val="Bodytext20"/>
        <w:shd w:val="clear" w:color="auto" w:fill="auto"/>
        <w:spacing w:after="210" w:line="220" w:lineRule="exact"/>
        <w:ind w:left="4180"/>
        <w:jc w:val="left"/>
        <w:rPr>
          <w:b/>
          <w:i w:val="0"/>
        </w:rPr>
      </w:pPr>
      <w:r w:rsidRPr="002B35F1">
        <w:rPr>
          <w:b/>
          <w:i w:val="0"/>
        </w:rPr>
        <w:t>9. ПРОЧИЕ УСЛОВИЯ</w:t>
      </w:r>
    </w:p>
    <w:p w:rsidR="00DF7785" w:rsidRPr="00AB63E9" w:rsidRDefault="00DF7785" w:rsidP="00DF7785">
      <w:pPr>
        <w:numPr>
          <w:ilvl w:val="0"/>
          <w:numId w:val="17"/>
        </w:numPr>
        <w:tabs>
          <w:tab w:val="left" w:pos="1000"/>
        </w:tabs>
        <w:spacing w:line="250" w:lineRule="exact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 xml:space="preserve">Споры и разногласия, возникшие в связи с исполнением настоящего договора, разрешаются сторонами путем переговоров. В случае </w:t>
      </w:r>
      <w:proofErr w:type="spellStart"/>
      <w:r w:rsidRPr="00AB63E9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AB63E9">
        <w:rPr>
          <w:rFonts w:ascii="Times New Roman" w:hAnsi="Times New Roman" w:cs="Times New Roman"/>
          <w:sz w:val="22"/>
          <w:szCs w:val="22"/>
        </w:rPr>
        <w:t xml:space="preserve"> согласия, все споры, разногласия и требования, возникающие из настоящего договора или в связи с ним, в том числе, связанные с его заключением, изменением, исполнением, нарушением, расторжением, прекращением и недействительностью, </w:t>
      </w:r>
      <w:r w:rsidR="002B35F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B63E9">
        <w:rPr>
          <w:rFonts w:ascii="Times New Roman" w:hAnsi="Times New Roman" w:cs="Times New Roman"/>
          <w:sz w:val="22"/>
          <w:szCs w:val="22"/>
        </w:rPr>
        <w:t>подлежат разрешению в Арбитражном суде Свердловской области.</w:t>
      </w:r>
    </w:p>
    <w:p w:rsidR="00DF7785" w:rsidRPr="00AB63E9" w:rsidRDefault="00DF7785" w:rsidP="00DF7785">
      <w:pPr>
        <w:numPr>
          <w:ilvl w:val="0"/>
          <w:numId w:val="17"/>
        </w:numPr>
        <w:tabs>
          <w:tab w:val="left" w:pos="950"/>
        </w:tabs>
        <w:spacing w:line="250" w:lineRule="exact"/>
        <w:ind w:lef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Упомянутые в договоре Приложения являются его неотъемлемой частью:</w:t>
      </w:r>
    </w:p>
    <w:p w:rsidR="00DF7785" w:rsidRPr="00AB63E9" w:rsidRDefault="00DF7785" w:rsidP="00DF7785">
      <w:pPr>
        <w:spacing w:line="250" w:lineRule="exact"/>
        <w:ind w:lef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Приложение №1- техническое задание,</w:t>
      </w:r>
    </w:p>
    <w:p w:rsidR="00DF7785" w:rsidRPr="00AB63E9" w:rsidRDefault="00DF7785" w:rsidP="00DF7785">
      <w:pPr>
        <w:spacing w:line="250" w:lineRule="exact"/>
        <w:ind w:lef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3E9">
        <w:rPr>
          <w:rFonts w:ascii="Times New Roman" w:hAnsi="Times New Roman" w:cs="Times New Roman"/>
          <w:sz w:val="22"/>
          <w:szCs w:val="22"/>
        </w:rPr>
        <w:t>Приложение №2-календарный график работ.</w:t>
      </w:r>
    </w:p>
    <w:p w:rsidR="006D30A3" w:rsidRDefault="006D30A3" w:rsidP="00167890">
      <w:pPr>
        <w:ind w:left="-268" w:right="-346" w:firstLine="552"/>
        <w:jc w:val="both"/>
        <w:rPr>
          <w:rFonts w:ascii="Times New Roman" w:hAnsi="Times New Roman" w:cs="Times New Roman"/>
          <w:sz w:val="22"/>
          <w:szCs w:val="22"/>
        </w:rPr>
      </w:pPr>
    </w:p>
    <w:p w:rsidR="006D30A3" w:rsidRDefault="006D30A3" w:rsidP="00167890">
      <w:pPr>
        <w:ind w:left="-268" w:right="-346" w:firstLine="552"/>
        <w:jc w:val="both"/>
        <w:rPr>
          <w:rFonts w:ascii="Times New Roman" w:hAnsi="Times New Roman" w:cs="Times New Roman"/>
          <w:sz w:val="22"/>
          <w:szCs w:val="22"/>
        </w:rPr>
      </w:pPr>
    </w:p>
    <w:p w:rsidR="006D30A3" w:rsidRDefault="006D30A3" w:rsidP="00167890">
      <w:pPr>
        <w:ind w:left="-268" w:right="-346" w:firstLine="552"/>
        <w:jc w:val="both"/>
        <w:rPr>
          <w:rFonts w:ascii="Times New Roman" w:hAnsi="Times New Roman" w:cs="Times New Roman"/>
          <w:sz w:val="22"/>
          <w:szCs w:val="22"/>
        </w:rPr>
      </w:pPr>
    </w:p>
    <w:p w:rsidR="006D30A3" w:rsidRDefault="006D30A3" w:rsidP="00167890">
      <w:pPr>
        <w:ind w:left="-268" w:right="-346" w:firstLine="552"/>
        <w:jc w:val="both"/>
        <w:rPr>
          <w:rFonts w:ascii="Times New Roman" w:hAnsi="Times New Roman" w:cs="Times New Roman"/>
          <w:sz w:val="22"/>
          <w:szCs w:val="22"/>
        </w:rPr>
      </w:pPr>
    </w:p>
    <w:p w:rsidR="006D30A3" w:rsidRDefault="006D30A3" w:rsidP="00167890">
      <w:pPr>
        <w:ind w:left="-268" w:right="-346" w:firstLine="552"/>
        <w:jc w:val="both"/>
        <w:rPr>
          <w:rFonts w:ascii="Times New Roman" w:hAnsi="Times New Roman" w:cs="Times New Roman"/>
          <w:sz w:val="22"/>
          <w:szCs w:val="22"/>
        </w:rPr>
      </w:pPr>
    </w:p>
    <w:p w:rsidR="006D30A3" w:rsidRDefault="006D30A3" w:rsidP="00167890">
      <w:pPr>
        <w:ind w:left="-268" w:right="-346" w:firstLine="552"/>
        <w:jc w:val="both"/>
        <w:rPr>
          <w:rFonts w:ascii="Times New Roman" w:hAnsi="Times New Roman" w:cs="Times New Roman"/>
          <w:sz w:val="22"/>
          <w:szCs w:val="22"/>
        </w:rPr>
      </w:pPr>
    </w:p>
    <w:p w:rsidR="00167890" w:rsidRPr="00167890" w:rsidRDefault="00167890" w:rsidP="00167890">
      <w:pPr>
        <w:ind w:left="-268" w:right="-346" w:firstLine="552"/>
        <w:jc w:val="both"/>
        <w:rPr>
          <w:rFonts w:ascii="Times New Roman" w:hAnsi="Times New Roman" w:cs="Times New Roman"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lastRenderedPageBreak/>
        <w:t>9.3. Настоящий договор подписывается уполномоченными представителями Сторон в 2 (двух) экземплярах, имеющих равную юридическую силу, по одному оригиналу для Подрядчика и Заказчика.</w:t>
      </w:r>
    </w:p>
    <w:p w:rsidR="00167890" w:rsidRDefault="00167890" w:rsidP="00167890">
      <w:pPr>
        <w:ind w:left="-268" w:right="-346" w:firstLine="552"/>
        <w:jc w:val="both"/>
        <w:rPr>
          <w:rFonts w:ascii="Times New Roman" w:hAnsi="Times New Roman" w:cs="Times New Roman"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t>9.4. Во всех остальных случаях, не предусмотренных договором, стороны руководствуются действующим законодательством Российской Федерации.</w:t>
      </w:r>
    </w:p>
    <w:p w:rsidR="006D30A3" w:rsidRDefault="006D30A3" w:rsidP="00167890">
      <w:pPr>
        <w:ind w:left="-268" w:right="-346" w:firstLine="552"/>
        <w:jc w:val="both"/>
        <w:rPr>
          <w:rFonts w:ascii="Times New Roman" w:hAnsi="Times New Roman" w:cs="Times New Roman"/>
          <w:sz w:val="22"/>
          <w:szCs w:val="22"/>
        </w:rPr>
      </w:pPr>
    </w:p>
    <w:p w:rsidR="00167890" w:rsidRDefault="00167890" w:rsidP="00167890">
      <w:pPr>
        <w:pStyle w:val="ConsNormal"/>
        <w:numPr>
          <w:ilvl w:val="1"/>
          <w:numId w:val="2"/>
        </w:numPr>
        <w:ind w:left="-268" w:right="-34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7890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:rsidR="00167890" w:rsidRPr="00167890" w:rsidRDefault="00167890" w:rsidP="00167890">
      <w:pPr>
        <w:pStyle w:val="ConsNormal"/>
        <w:ind w:left="-268" w:right="-346" w:firstLine="0"/>
        <w:rPr>
          <w:rFonts w:ascii="Times New Roman" w:hAnsi="Times New Roman" w:cs="Times New Roman"/>
          <w:b/>
          <w:sz w:val="22"/>
          <w:szCs w:val="22"/>
        </w:rPr>
      </w:pPr>
    </w:p>
    <w:p w:rsidR="00167890" w:rsidRPr="00167890" w:rsidRDefault="00167890" w:rsidP="00167890">
      <w:pPr>
        <w:ind w:left="-142"/>
        <w:rPr>
          <w:rFonts w:ascii="Times New Roman" w:hAnsi="Times New Roman" w:cs="Times New Roman"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t>10.1. З</w:t>
      </w:r>
      <w:r w:rsidRPr="00167890">
        <w:rPr>
          <w:rFonts w:ascii="Times New Roman" w:hAnsi="Times New Roman" w:cs="Times New Roman"/>
          <w:b/>
          <w:sz w:val="22"/>
          <w:szCs w:val="22"/>
        </w:rPr>
        <w:t>аказчик:</w:t>
      </w:r>
      <w:r w:rsidRPr="00167890">
        <w:rPr>
          <w:rFonts w:ascii="Times New Roman" w:hAnsi="Times New Roman" w:cs="Times New Roman"/>
          <w:sz w:val="22"/>
          <w:szCs w:val="22"/>
        </w:rPr>
        <w:t xml:space="preserve"> </w:t>
      </w:r>
      <w:r w:rsidRPr="00167890">
        <w:rPr>
          <w:rFonts w:ascii="Times New Roman" w:hAnsi="Times New Roman" w:cs="Times New Roman"/>
          <w:b/>
          <w:sz w:val="22"/>
          <w:szCs w:val="22"/>
        </w:rPr>
        <w:t>МУП «</w:t>
      </w:r>
      <w:proofErr w:type="spellStart"/>
      <w:r w:rsidRPr="00167890">
        <w:rPr>
          <w:rFonts w:ascii="Times New Roman" w:hAnsi="Times New Roman" w:cs="Times New Roman"/>
          <w:b/>
          <w:sz w:val="22"/>
          <w:szCs w:val="22"/>
        </w:rPr>
        <w:t>Екатеринбургэнерго</w:t>
      </w:r>
      <w:proofErr w:type="spellEnd"/>
      <w:r w:rsidRPr="00167890">
        <w:rPr>
          <w:rFonts w:ascii="Times New Roman" w:hAnsi="Times New Roman" w:cs="Times New Roman"/>
          <w:b/>
          <w:sz w:val="22"/>
          <w:szCs w:val="22"/>
        </w:rPr>
        <w:t>»</w:t>
      </w:r>
    </w:p>
    <w:p w:rsidR="00167890" w:rsidRPr="00167890" w:rsidRDefault="00167890" w:rsidP="00167890">
      <w:pPr>
        <w:ind w:left="-142"/>
        <w:rPr>
          <w:rFonts w:ascii="Times New Roman" w:hAnsi="Times New Roman" w:cs="Times New Roman"/>
          <w:bCs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t xml:space="preserve">Фактический адрес: </w:t>
      </w:r>
      <w:smartTag w:uri="urn:schemas-microsoft-com:office:smarttags" w:element="metricconverter">
        <w:smartTagPr>
          <w:attr w:name="ProductID" w:val="620027, г"/>
        </w:smartTagPr>
        <w:r w:rsidRPr="00167890">
          <w:rPr>
            <w:rFonts w:ascii="Times New Roman" w:hAnsi="Times New Roman" w:cs="Times New Roman"/>
            <w:bCs/>
            <w:sz w:val="22"/>
            <w:szCs w:val="22"/>
          </w:rPr>
          <w:t>620027, г</w:t>
        </w:r>
      </w:smartTag>
      <w:r w:rsidRPr="00167890">
        <w:rPr>
          <w:rFonts w:ascii="Times New Roman" w:hAnsi="Times New Roman" w:cs="Times New Roman"/>
          <w:bCs/>
          <w:sz w:val="22"/>
          <w:szCs w:val="22"/>
        </w:rPr>
        <w:t>. Екатеринбург, ул. Я.Свердлова, 34а.</w:t>
      </w:r>
    </w:p>
    <w:p w:rsidR="00167890" w:rsidRPr="00167890" w:rsidRDefault="00167890" w:rsidP="00167890">
      <w:pPr>
        <w:ind w:left="-142"/>
        <w:rPr>
          <w:rFonts w:ascii="Times New Roman" w:hAnsi="Times New Roman" w:cs="Times New Roman"/>
          <w:bCs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t xml:space="preserve">Юридический адрес: </w:t>
      </w:r>
      <w:smartTag w:uri="urn:schemas-microsoft-com:office:smarttags" w:element="metricconverter">
        <w:smartTagPr>
          <w:attr w:name="ProductID" w:val="620027, г"/>
        </w:smartTagPr>
        <w:r w:rsidRPr="00167890">
          <w:rPr>
            <w:rFonts w:ascii="Times New Roman" w:hAnsi="Times New Roman" w:cs="Times New Roman"/>
            <w:bCs/>
            <w:sz w:val="22"/>
            <w:szCs w:val="22"/>
          </w:rPr>
          <w:t>620027, г</w:t>
        </w:r>
      </w:smartTag>
      <w:r w:rsidRPr="00167890">
        <w:rPr>
          <w:rFonts w:ascii="Times New Roman" w:hAnsi="Times New Roman" w:cs="Times New Roman"/>
          <w:bCs/>
          <w:sz w:val="22"/>
          <w:szCs w:val="22"/>
        </w:rPr>
        <w:t>. Екатеринбург, ул. Я.Свердлова, 34а.</w:t>
      </w:r>
    </w:p>
    <w:p w:rsidR="00167890" w:rsidRPr="00167890" w:rsidRDefault="00167890" w:rsidP="00167890">
      <w:pPr>
        <w:pStyle w:val="ConsNonformat"/>
        <w:widowControl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t xml:space="preserve">ОГРН:1026602963122                                   </w:t>
      </w:r>
    </w:p>
    <w:p w:rsidR="00167890" w:rsidRPr="00167890" w:rsidRDefault="00167890" w:rsidP="00167890">
      <w:pPr>
        <w:ind w:left="-142"/>
        <w:rPr>
          <w:rFonts w:ascii="Times New Roman" w:hAnsi="Times New Roman" w:cs="Times New Roman"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t>ИНН: 6608002884</w:t>
      </w:r>
    </w:p>
    <w:p w:rsidR="00167890" w:rsidRPr="00167890" w:rsidRDefault="00167890" w:rsidP="00167890">
      <w:pPr>
        <w:ind w:left="-142"/>
        <w:rPr>
          <w:rFonts w:ascii="Times New Roman" w:hAnsi="Times New Roman" w:cs="Times New Roman"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t>КПП: 660850001</w:t>
      </w:r>
    </w:p>
    <w:p w:rsidR="00167890" w:rsidRPr="00167890" w:rsidRDefault="00167890" w:rsidP="00167890">
      <w:pPr>
        <w:pStyle w:val="ConsNonformat"/>
        <w:widowControl/>
        <w:tabs>
          <w:tab w:val="left" w:pos="709"/>
        </w:tabs>
        <w:ind w:left="-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7890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167890">
        <w:rPr>
          <w:rFonts w:ascii="Times New Roman" w:hAnsi="Times New Roman" w:cs="Times New Roman"/>
          <w:sz w:val="22"/>
          <w:szCs w:val="22"/>
        </w:rPr>
        <w:t>/счет: 40702810800261002904</w:t>
      </w:r>
    </w:p>
    <w:p w:rsidR="00167890" w:rsidRPr="00167890" w:rsidRDefault="00167890" w:rsidP="00167890">
      <w:pPr>
        <w:tabs>
          <w:tab w:val="left" w:pos="709"/>
        </w:tabs>
        <w:ind w:left="-142"/>
        <w:rPr>
          <w:rFonts w:ascii="Times New Roman" w:hAnsi="Times New Roman" w:cs="Times New Roman"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t xml:space="preserve">в  филиале ОАО «ГПБ» в </w:t>
      </w:r>
      <w:proofErr w:type="gramStart"/>
      <w:r w:rsidRPr="0016789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67890">
        <w:rPr>
          <w:rFonts w:ascii="Times New Roman" w:hAnsi="Times New Roman" w:cs="Times New Roman"/>
          <w:sz w:val="22"/>
          <w:szCs w:val="22"/>
        </w:rPr>
        <w:t>. Екатеринбурге</w:t>
      </w:r>
    </w:p>
    <w:p w:rsidR="00167890" w:rsidRPr="00167890" w:rsidRDefault="00167890" w:rsidP="00167890">
      <w:pPr>
        <w:tabs>
          <w:tab w:val="left" w:pos="709"/>
        </w:tabs>
        <w:ind w:left="-142"/>
        <w:rPr>
          <w:rFonts w:ascii="Times New Roman" w:hAnsi="Times New Roman" w:cs="Times New Roman"/>
          <w:sz w:val="22"/>
          <w:szCs w:val="22"/>
        </w:rPr>
      </w:pPr>
      <w:proofErr w:type="gramStart"/>
      <w:r w:rsidRPr="0016789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167890">
        <w:rPr>
          <w:rFonts w:ascii="Times New Roman" w:hAnsi="Times New Roman" w:cs="Times New Roman"/>
          <w:sz w:val="22"/>
          <w:szCs w:val="22"/>
        </w:rPr>
        <w:t>/счет: 30101810800000000945</w:t>
      </w:r>
    </w:p>
    <w:p w:rsidR="00167890" w:rsidRDefault="00167890" w:rsidP="00167890">
      <w:pPr>
        <w:tabs>
          <w:tab w:val="left" w:pos="709"/>
        </w:tabs>
        <w:ind w:left="-142"/>
        <w:rPr>
          <w:rFonts w:ascii="Times New Roman" w:hAnsi="Times New Roman" w:cs="Times New Roman"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t>БИК: 046568945</w:t>
      </w:r>
    </w:p>
    <w:p w:rsidR="00167890" w:rsidRDefault="00167890" w:rsidP="00167890">
      <w:pPr>
        <w:tabs>
          <w:tab w:val="left" w:pos="709"/>
        </w:tabs>
        <w:ind w:left="-142"/>
        <w:rPr>
          <w:rFonts w:ascii="Times New Roman" w:hAnsi="Times New Roman" w:cs="Times New Roman"/>
          <w:sz w:val="22"/>
          <w:szCs w:val="22"/>
        </w:rPr>
      </w:pPr>
    </w:p>
    <w:p w:rsidR="00167890" w:rsidRPr="00167890" w:rsidRDefault="00167890" w:rsidP="00167890">
      <w:pPr>
        <w:tabs>
          <w:tab w:val="left" w:pos="709"/>
        </w:tabs>
        <w:ind w:left="-142"/>
        <w:rPr>
          <w:rFonts w:ascii="Times New Roman" w:hAnsi="Times New Roman" w:cs="Times New Roman"/>
          <w:sz w:val="22"/>
          <w:szCs w:val="22"/>
        </w:rPr>
      </w:pPr>
    </w:p>
    <w:p w:rsidR="00167890" w:rsidRDefault="00167890" w:rsidP="00167890">
      <w:pPr>
        <w:ind w:left="-142"/>
        <w:rPr>
          <w:rFonts w:ascii="Times New Roman" w:hAnsi="Times New Roman" w:cs="Times New Roman"/>
          <w:b/>
          <w:sz w:val="22"/>
          <w:szCs w:val="22"/>
        </w:rPr>
      </w:pPr>
      <w:r w:rsidRPr="00167890">
        <w:rPr>
          <w:rFonts w:ascii="Times New Roman" w:hAnsi="Times New Roman" w:cs="Times New Roman"/>
          <w:sz w:val="22"/>
          <w:szCs w:val="22"/>
        </w:rPr>
        <w:t>10.2.</w:t>
      </w:r>
      <w:r w:rsidRPr="00167890">
        <w:rPr>
          <w:rFonts w:ascii="Times New Roman" w:hAnsi="Times New Roman" w:cs="Times New Roman"/>
          <w:b/>
          <w:sz w:val="22"/>
          <w:szCs w:val="22"/>
        </w:rPr>
        <w:t xml:space="preserve"> Подрядчик: </w:t>
      </w:r>
    </w:p>
    <w:p w:rsidR="00167890" w:rsidRDefault="00167890" w:rsidP="00167890">
      <w:pPr>
        <w:ind w:left="-142"/>
        <w:rPr>
          <w:rFonts w:ascii="Times New Roman" w:hAnsi="Times New Roman" w:cs="Times New Roman"/>
          <w:sz w:val="22"/>
          <w:szCs w:val="22"/>
        </w:rPr>
      </w:pPr>
    </w:p>
    <w:p w:rsidR="00167890" w:rsidRDefault="00167890" w:rsidP="00167890">
      <w:pPr>
        <w:ind w:left="-142"/>
        <w:rPr>
          <w:rFonts w:ascii="Times New Roman" w:hAnsi="Times New Roman" w:cs="Times New Roman"/>
          <w:sz w:val="22"/>
          <w:szCs w:val="22"/>
        </w:rPr>
      </w:pPr>
    </w:p>
    <w:p w:rsidR="00167890" w:rsidRDefault="00167890" w:rsidP="00167890">
      <w:pPr>
        <w:ind w:left="-142"/>
        <w:rPr>
          <w:rFonts w:ascii="Times New Roman" w:hAnsi="Times New Roman" w:cs="Times New Roman"/>
          <w:sz w:val="22"/>
          <w:szCs w:val="22"/>
        </w:rPr>
      </w:pPr>
    </w:p>
    <w:p w:rsidR="00167890" w:rsidRDefault="00167890" w:rsidP="00167890">
      <w:pPr>
        <w:ind w:left="-142"/>
        <w:rPr>
          <w:rFonts w:ascii="Times New Roman" w:hAnsi="Times New Roman" w:cs="Times New Roman"/>
          <w:sz w:val="22"/>
          <w:szCs w:val="22"/>
        </w:rPr>
      </w:pPr>
    </w:p>
    <w:p w:rsidR="00167890" w:rsidRDefault="00167890" w:rsidP="00167890">
      <w:pPr>
        <w:ind w:left="-142"/>
        <w:rPr>
          <w:rFonts w:ascii="Times New Roman" w:hAnsi="Times New Roman" w:cs="Times New Roman"/>
          <w:sz w:val="22"/>
          <w:szCs w:val="22"/>
        </w:rPr>
      </w:pPr>
    </w:p>
    <w:p w:rsidR="00167890" w:rsidRPr="00167890" w:rsidRDefault="00167890" w:rsidP="00167890">
      <w:pPr>
        <w:ind w:left="-142"/>
        <w:rPr>
          <w:rFonts w:ascii="Times New Roman" w:hAnsi="Times New Roman" w:cs="Times New Roman"/>
          <w:sz w:val="22"/>
          <w:szCs w:val="22"/>
        </w:rPr>
      </w:pPr>
    </w:p>
    <w:p w:rsidR="00167890" w:rsidRPr="00167890" w:rsidRDefault="00167890" w:rsidP="00167890">
      <w:pPr>
        <w:ind w:left="-142" w:hanging="4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1907" w:type="dxa"/>
        <w:tblLook w:val="01E0"/>
      </w:tblPr>
      <w:tblGrid>
        <w:gridCol w:w="4785"/>
        <w:gridCol w:w="4785"/>
      </w:tblGrid>
      <w:tr w:rsidR="00167890" w:rsidRPr="00167890" w:rsidTr="008E4A91">
        <w:trPr>
          <w:trHeight w:val="1046"/>
          <w:jc w:val="center"/>
        </w:trPr>
        <w:tc>
          <w:tcPr>
            <w:tcW w:w="4785" w:type="dxa"/>
          </w:tcPr>
          <w:p w:rsidR="00167890" w:rsidRPr="00167890" w:rsidRDefault="00167890" w:rsidP="008E4A91">
            <w:pPr>
              <w:pStyle w:val="ConsNonformat"/>
              <w:widowControl/>
              <w:ind w:left="-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890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167890" w:rsidRPr="00167890" w:rsidRDefault="00167890" w:rsidP="008E4A91">
            <w:pPr>
              <w:pStyle w:val="ConsNonformat"/>
              <w:ind w:left="-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890">
              <w:rPr>
                <w:rFonts w:ascii="Times New Roman" w:hAnsi="Times New Roman" w:cs="Times New Roman"/>
                <w:b/>
                <w:sz w:val="22"/>
                <w:szCs w:val="22"/>
              </w:rPr>
              <w:t>МУП «</w:t>
            </w:r>
            <w:proofErr w:type="spellStart"/>
            <w:r w:rsidRPr="00167890">
              <w:rPr>
                <w:rFonts w:ascii="Times New Roman" w:hAnsi="Times New Roman" w:cs="Times New Roman"/>
                <w:b/>
                <w:sz w:val="22"/>
                <w:szCs w:val="22"/>
              </w:rPr>
              <w:t>Екатеринбургэнерго</w:t>
            </w:r>
            <w:proofErr w:type="spellEnd"/>
            <w:r w:rsidRPr="0016789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167890" w:rsidRPr="00167890" w:rsidRDefault="00167890" w:rsidP="008E4A91">
            <w:pPr>
              <w:pStyle w:val="ConsNonformat"/>
              <w:ind w:left="-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89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r w:rsidRPr="00167890">
              <w:rPr>
                <w:rFonts w:ascii="Times New Roman" w:hAnsi="Times New Roman" w:cs="Times New Roman"/>
                <w:sz w:val="22"/>
                <w:szCs w:val="22"/>
              </w:rPr>
              <w:t>/                            /</w:t>
            </w:r>
          </w:p>
          <w:p w:rsidR="00167890" w:rsidRPr="00167890" w:rsidRDefault="00167890" w:rsidP="008E4A91">
            <w:pPr>
              <w:pStyle w:val="ConsNonformat"/>
              <w:ind w:left="-25"/>
              <w:rPr>
                <w:rFonts w:ascii="Times New Roman" w:hAnsi="Times New Roman" w:cs="Times New Roman"/>
                <w:sz w:val="22"/>
                <w:szCs w:val="22"/>
              </w:rPr>
            </w:pPr>
            <w:r w:rsidRPr="0016789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167890" w:rsidRPr="00167890" w:rsidRDefault="00167890" w:rsidP="008E4A91">
            <w:pPr>
              <w:pStyle w:val="ConsNonformat"/>
              <w:widowControl/>
              <w:ind w:left="-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8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Подрядчик:</w:t>
            </w:r>
          </w:p>
          <w:p w:rsidR="00167890" w:rsidRPr="00167890" w:rsidRDefault="00167890" w:rsidP="008E4A91">
            <w:pPr>
              <w:pStyle w:val="ConsNonformat"/>
              <w:widowControl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89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789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________________/             /</w:t>
            </w: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789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890" w:rsidRPr="00167890" w:rsidRDefault="00167890" w:rsidP="008E4A91">
            <w:pPr>
              <w:pStyle w:val="ConsNonformat"/>
              <w:tabs>
                <w:tab w:val="center" w:pos="2284"/>
                <w:tab w:val="left" w:pos="3349"/>
              </w:tabs>
              <w:ind w:left="-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67890" w:rsidRDefault="00167890" w:rsidP="00167890">
      <w:pPr>
        <w:pStyle w:val="Bodytext20"/>
        <w:shd w:val="clear" w:color="auto" w:fill="auto"/>
        <w:spacing w:after="2909" w:line="220" w:lineRule="exact"/>
        <w:ind w:left="120"/>
        <w:jc w:val="left"/>
      </w:pPr>
    </w:p>
    <w:p w:rsidR="007505CE" w:rsidRPr="007505CE" w:rsidRDefault="007505CE" w:rsidP="007505CE">
      <w:pPr>
        <w:ind w:left="-268" w:right="-346" w:firstLine="540"/>
        <w:jc w:val="right"/>
        <w:rPr>
          <w:rFonts w:ascii="Times New Roman" w:hAnsi="Times New Roman"/>
          <w:sz w:val="20"/>
          <w:szCs w:val="20"/>
        </w:rPr>
      </w:pPr>
      <w:r w:rsidRPr="007505CE">
        <w:rPr>
          <w:rFonts w:ascii="Times New Roman" w:hAnsi="Times New Roman"/>
          <w:sz w:val="20"/>
          <w:szCs w:val="20"/>
        </w:rPr>
        <w:lastRenderedPageBreak/>
        <w:softHyphen/>
      </w:r>
      <w:r w:rsidRPr="007505CE">
        <w:rPr>
          <w:rFonts w:ascii="Times New Roman" w:hAnsi="Times New Roman"/>
          <w:sz w:val="20"/>
          <w:szCs w:val="20"/>
        </w:rPr>
        <w:softHyphen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7505CE" w:rsidRPr="007505CE" w:rsidRDefault="007505CE" w:rsidP="007505CE">
      <w:pPr>
        <w:ind w:left="-268" w:right="-346" w:firstLine="540"/>
        <w:jc w:val="right"/>
        <w:rPr>
          <w:rFonts w:ascii="Times New Roman" w:hAnsi="Times New Roman"/>
          <w:sz w:val="20"/>
          <w:szCs w:val="20"/>
          <w:u w:val="single"/>
        </w:rPr>
      </w:pPr>
      <w:r w:rsidRPr="007505CE">
        <w:rPr>
          <w:rFonts w:ascii="Times New Roman" w:hAnsi="Times New Roman"/>
          <w:sz w:val="20"/>
          <w:szCs w:val="20"/>
        </w:rPr>
        <w:t>к проекту договора № ________</w:t>
      </w:r>
    </w:p>
    <w:p w:rsidR="007505CE" w:rsidRPr="007505CE" w:rsidRDefault="007505CE" w:rsidP="007505CE">
      <w:pPr>
        <w:ind w:left="-268" w:right="-346" w:firstLine="540"/>
        <w:jc w:val="right"/>
        <w:rPr>
          <w:rFonts w:ascii="Times New Roman" w:hAnsi="Times New Roman"/>
          <w:sz w:val="20"/>
          <w:szCs w:val="20"/>
        </w:rPr>
      </w:pPr>
      <w:r w:rsidRPr="007505CE">
        <w:rPr>
          <w:rFonts w:ascii="Times New Roman" w:hAnsi="Times New Roman"/>
          <w:sz w:val="20"/>
          <w:szCs w:val="20"/>
        </w:rPr>
        <w:t>от «___» _______ 20     г.</w:t>
      </w:r>
    </w:p>
    <w:p w:rsidR="007505CE" w:rsidRDefault="007505CE" w:rsidP="007505CE">
      <w:pPr>
        <w:ind w:left="-268" w:right="-346" w:firstLine="540"/>
        <w:jc w:val="right"/>
        <w:rPr>
          <w:rFonts w:ascii="Times New Roman" w:hAnsi="Times New Roman"/>
        </w:rPr>
      </w:pPr>
    </w:p>
    <w:p w:rsidR="007505CE" w:rsidRPr="00C45528" w:rsidRDefault="007505CE" w:rsidP="007505CE">
      <w:pPr>
        <w:ind w:left="360" w:right="-102" w:hanging="360"/>
        <w:jc w:val="center"/>
        <w:rPr>
          <w:rFonts w:ascii="Times New Roman" w:hAnsi="Times New Roman"/>
          <w:b/>
        </w:rPr>
      </w:pPr>
      <w:r w:rsidRPr="00C45528">
        <w:rPr>
          <w:rFonts w:ascii="Times New Roman" w:hAnsi="Times New Roman"/>
          <w:b/>
        </w:rPr>
        <w:t xml:space="preserve">Техническое задание на выполнение работ. </w:t>
      </w:r>
    </w:p>
    <w:p w:rsidR="007505CE" w:rsidRPr="00C45528" w:rsidRDefault="007505CE" w:rsidP="007505CE">
      <w:pPr>
        <w:ind w:left="360" w:right="-102" w:hanging="360"/>
        <w:jc w:val="both"/>
        <w:rPr>
          <w:rFonts w:ascii="Times New Roman" w:hAnsi="Times New Roman"/>
        </w:rPr>
      </w:pPr>
    </w:p>
    <w:p w:rsidR="007505CE" w:rsidRDefault="007505CE" w:rsidP="007505CE">
      <w:pPr>
        <w:pStyle w:val="ac"/>
        <w:numPr>
          <w:ilvl w:val="0"/>
          <w:numId w:val="27"/>
        </w:numPr>
        <w:ind w:left="284" w:right="-102" w:hanging="284"/>
        <w:jc w:val="both"/>
        <w:outlineLvl w:val="0"/>
        <w:rPr>
          <w:sz w:val="24"/>
        </w:rPr>
      </w:pPr>
      <w:r w:rsidRPr="00D57C50">
        <w:rPr>
          <w:b/>
          <w:sz w:val="24"/>
        </w:rPr>
        <w:t xml:space="preserve">Наименование выполняемых работ: </w:t>
      </w:r>
      <w:r>
        <w:rPr>
          <w:sz w:val="24"/>
        </w:rPr>
        <w:t>Строительно-монтажные работы по капитальному             ремонту кровли по 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роезжая, 173а.</w:t>
      </w:r>
    </w:p>
    <w:p w:rsidR="007505CE" w:rsidRDefault="007505CE" w:rsidP="007505CE">
      <w:pPr>
        <w:numPr>
          <w:ilvl w:val="0"/>
          <w:numId w:val="27"/>
        </w:numPr>
        <w:ind w:left="426" w:right="-102"/>
        <w:jc w:val="both"/>
        <w:rPr>
          <w:rFonts w:ascii="Times New Roman" w:hAnsi="Times New Roman"/>
        </w:rPr>
      </w:pPr>
      <w:r w:rsidRPr="00D57C50">
        <w:rPr>
          <w:rFonts w:ascii="Times New Roman" w:hAnsi="Times New Roman"/>
          <w:b/>
        </w:rPr>
        <w:t xml:space="preserve">Место выполнения работ: </w:t>
      </w:r>
      <w:r w:rsidRPr="00D57C50">
        <w:rPr>
          <w:rFonts w:ascii="Times New Roman" w:hAnsi="Times New Roman"/>
        </w:rPr>
        <w:t>г. Екатеринбург,</w:t>
      </w:r>
      <w:r>
        <w:rPr>
          <w:rFonts w:ascii="Times New Roman" w:hAnsi="Times New Roman"/>
        </w:rPr>
        <w:t xml:space="preserve"> Кировский район, котельная по ул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роезжая,             173а.</w:t>
      </w:r>
    </w:p>
    <w:p w:rsidR="007505CE" w:rsidRPr="0018103E" w:rsidRDefault="007505CE" w:rsidP="007505CE">
      <w:pPr>
        <w:ind w:left="360" w:right="-102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18103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18103E">
        <w:rPr>
          <w:rFonts w:ascii="Times New Roman" w:hAnsi="Times New Roman"/>
          <w:b/>
        </w:rPr>
        <w:t xml:space="preserve">Сроки выполнения работ: </w:t>
      </w:r>
    </w:p>
    <w:p w:rsidR="007505CE" w:rsidRPr="00D57C50" w:rsidRDefault="007505CE" w:rsidP="007505CE">
      <w:pPr>
        <w:pStyle w:val="a9"/>
        <w:spacing w:after="0" w:line="240" w:lineRule="auto"/>
        <w:ind w:left="360" w:right="-1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57C50">
        <w:rPr>
          <w:rFonts w:ascii="Times New Roman" w:hAnsi="Times New Roman"/>
          <w:sz w:val="24"/>
          <w:szCs w:val="24"/>
        </w:rPr>
        <w:t>Начало работ - с  момента заключения договора,</w:t>
      </w:r>
    </w:p>
    <w:p w:rsidR="007505CE" w:rsidRDefault="007505CE" w:rsidP="007505CE">
      <w:pPr>
        <w:pStyle w:val="a9"/>
        <w:spacing w:after="0" w:line="240" w:lineRule="auto"/>
        <w:ind w:left="360" w:right="-1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57C50">
        <w:rPr>
          <w:rFonts w:ascii="Times New Roman" w:hAnsi="Times New Roman"/>
          <w:sz w:val="24"/>
          <w:szCs w:val="24"/>
        </w:rPr>
        <w:t xml:space="preserve">Окончание работ </w:t>
      </w:r>
      <w:r>
        <w:rPr>
          <w:rFonts w:ascii="Times New Roman" w:hAnsi="Times New Roman"/>
          <w:sz w:val="24"/>
          <w:szCs w:val="24"/>
        </w:rPr>
        <w:t>–</w:t>
      </w:r>
      <w:r w:rsidRPr="00D57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дней с момента подписания договора.</w:t>
      </w:r>
    </w:p>
    <w:p w:rsidR="007505CE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Pr="00D57C50">
        <w:rPr>
          <w:rFonts w:ascii="Times New Roman" w:hAnsi="Times New Roman"/>
          <w:b/>
        </w:rPr>
        <w:t xml:space="preserve">Источник финансирования: </w:t>
      </w:r>
      <w:r w:rsidRPr="00D57C50">
        <w:rPr>
          <w:rFonts w:ascii="Times New Roman" w:hAnsi="Times New Roman"/>
        </w:rPr>
        <w:t>Средства предприятия.</w:t>
      </w:r>
    </w:p>
    <w:p w:rsidR="007505CE" w:rsidRPr="00D57C50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Pr="00D57C50">
        <w:rPr>
          <w:rFonts w:ascii="Times New Roman" w:hAnsi="Times New Roman"/>
          <w:b/>
        </w:rPr>
        <w:t>Форма, сроки и порядок оплаты работ:</w:t>
      </w:r>
      <w:r>
        <w:rPr>
          <w:rFonts w:ascii="Times New Roman" w:hAnsi="Times New Roman"/>
        </w:rPr>
        <w:t xml:space="preserve"> Оплата работ (этапов работ)</w:t>
      </w:r>
      <w:r w:rsidRPr="00D57C50">
        <w:rPr>
          <w:rFonts w:ascii="Times New Roman" w:hAnsi="Times New Roman"/>
        </w:rPr>
        <w:t xml:space="preserve"> производится путем безналичного перечисления денежных средств на расчетный счет Подрядчика в порядке, установленном разделом 3 проекта договора подряда «Цена работ и порядок расчетов».</w:t>
      </w:r>
    </w:p>
    <w:p w:rsidR="007505CE" w:rsidRPr="00ED3524" w:rsidRDefault="007505CE" w:rsidP="007505CE">
      <w:pPr>
        <w:pStyle w:val="ConsNormal"/>
        <w:ind w:left="360" w:right="-102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Виды выполняемых работ.</w:t>
      </w:r>
    </w:p>
    <w:p w:rsidR="007505CE" w:rsidRPr="00ED3524" w:rsidRDefault="007505CE" w:rsidP="007505CE">
      <w:pPr>
        <w:ind w:left="360" w:right="-102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6.1. </w:t>
      </w:r>
      <w:r w:rsidRPr="00ED3524">
        <w:rPr>
          <w:rFonts w:ascii="Times New Roman" w:hAnsi="Times New Roman"/>
          <w:bCs/>
        </w:rPr>
        <w:t>Приобрести материалы</w:t>
      </w:r>
      <w:r>
        <w:rPr>
          <w:rFonts w:ascii="Times New Roman" w:hAnsi="Times New Roman"/>
          <w:bCs/>
        </w:rPr>
        <w:t xml:space="preserve"> и</w:t>
      </w:r>
      <w:r w:rsidRPr="00ED3524">
        <w:rPr>
          <w:rFonts w:ascii="Times New Roman" w:hAnsi="Times New Roman"/>
          <w:bCs/>
        </w:rPr>
        <w:t xml:space="preserve"> изделия для в</w:t>
      </w:r>
      <w:r>
        <w:rPr>
          <w:rFonts w:ascii="Times New Roman" w:hAnsi="Times New Roman"/>
          <w:bCs/>
        </w:rPr>
        <w:t>ыполнения работ в полном объеме.</w:t>
      </w:r>
    </w:p>
    <w:p w:rsidR="007505CE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ED3524">
        <w:rPr>
          <w:rFonts w:ascii="Times New Roman" w:hAnsi="Times New Roman"/>
        </w:rPr>
        <w:t>Выполнить</w:t>
      </w:r>
      <w:r>
        <w:rPr>
          <w:rFonts w:ascii="Times New Roman" w:hAnsi="Times New Roman"/>
        </w:rPr>
        <w:t xml:space="preserve"> демонтажные и</w:t>
      </w:r>
      <w:r w:rsidRPr="00ED3524">
        <w:rPr>
          <w:rFonts w:ascii="Times New Roman" w:hAnsi="Times New Roman"/>
        </w:rPr>
        <w:t xml:space="preserve"> строительно-монтажные работы</w:t>
      </w:r>
      <w:r>
        <w:rPr>
          <w:rFonts w:ascii="Times New Roman" w:hAnsi="Times New Roman"/>
        </w:rPr>
        <w:t xml:space="preserve"> в соответствии со сметной документацией. </w:t>
      </w:r>
    </w:p>
    <w:p w:rsidR="007505CE" w:rsidRDefault="007505CE" w:rsidP="007505CE">
      <w:pPr>
        <w:ind w:left="360" w:right="-102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6.3. Произвести сдачу строительно-монтажных работ по акту о приемке выполненных работ                           </w:t>
      </w:r>
      <w:proofErr w:type="gramStart"/>
      <w:r>
        <w:rPr>
          <w:rFonts w:ascii="Times New Roman" w:hAnsi="Times New Roman"/>
          <w:bCs/>
        </w:rPr>
        <w:t xml:space="preserve">( </w:t>
      </w:r>
      <w:proofErr w:type="gramEnd"/>
      <w:r>
        <w:rPr>
          <w:rFonts w:ascii="Times New Roman" w:hAnsi="Times New Roman"/>
          <w:bCs/>
        </w:rPr>
        <w:t>КС-2).</w:t>
      </w:r>
    </w:p>
    <w:p w:rsidR="007505CE" w:rsidRDefault="007505CE" w:rsidP="007505CE">
      <w:pPr>
        <w:pStyle w:val="ac"/>
        <w:ind w:left="360" w:right="-102" w:hanging="360"/>
        <w:jc w:val="both"/>
        <w:rPr>
          <w:b/>
          <w:bCs/>
          <w:sz w:val="24"/>
        </w:rPr>
      </w:pPr>
      <w:r>
        <w:rPr>
          <w:b/>
          <w:bCs/>
          <w:sz w:val="24"/>
        </w:rPr>
        <w:t>7. Условия выполнения работ</w:t>
      </w:r>
      <w:r w:rsidRPr="00D57C50">
        <w:rPr>
          <w:b/>
          <w:bCs/>
          <w:sz w:val="24"/>
        </w:rPr>
        <w:t>.</w:t>
      </w:r>
    </w:p>
    <w:p w:rsidR="007505CE" w:rsidRPr="004A4FF8" w:rsidRDefault="007505CE" w:rsidP="007505CE">
      <w:pPr>
        <w:pStyle w:val="ac"/>
        <w:ind w:left="360" w:right="-102" w:hanging="360"/>
        <w:jc w:val="both"/>
        <w:outlineLvl w:val="0"/>
        <w:rPr>
          <w:bCs/>
          <w:sz w:val="24"/>
        </w:rPr>
      </w:pPr>
      <w:proofErr w:type="gramStart"/>
      <w:r>
        <w:rPr>
          <w:sz w:val="24"/>
        </w:rPr>
        <w:t xml:space="preserve">7.1 </w:t>
      </w:r>
      <w:r w:rsidRPr="004A4FF8">
        <w:rPr>
          <w:sz w:val="24"/>
        </w:rPr>
        <w:t xml:space="preserve">Работы выполнить в соответствии с настоящим техническим заданием, сметной </w:t>
      </w:r>
      <w:r>
        <w:rPr>
          <w:sz w:val="24"/>
        </w:rPr>
        <w:t xml:space="preserve">                 </w:t>
      </w:r>
      <w:r w:rsidRPr="004A4FF8">
        <w:rPr>
          <w:sz w:val="24"/>
        </w:rPr>
        <w:t xml:space="preserve">документацией, заключением ЭПБ, </w:t>
      </w:r>
      <w:proofErr w:type="spellStart"/>
      <w:r w:rsidRPr="004A4FF8">
        <w:rPr>
          <w:sz w:val="24"/>
        </w:rPr>
        <w:t>СНиП</w:t>
      </w:r>
      <w:proofErr w:type="spellEnd"/>
      <w:r w:rsidRPr="004A4FF8">
        <w:rPr>
          <w:sz w:val="24"/>
        </w:rPr>
        <w:t xml:space="preserve"> 3.04.01 -87 Изоляционные и отделочные </w:t>
      </w:r>
      <w:r>
        <w:rPr>
          <w:sz w:val="24"/>
        </w:rPr>
        <w:t xml:space="preserve">                   </w:t>
      </w:r>
      <w:r w:rsidRPr="004A4FF8">
        <w:rPr>
          <w:sz w:val="24"/>
        </w:rPr>
        <w:t xml:space="preserve">покрытия, </w:t>
      </w:r>
      <w:r>
        <w:rPr>
          <w:sz w:val="24"/>
        </w:rPr>
        <w:t xml:space="preserve"> </w:t>
      </w:r>
      <w:proofErr w:type="spellStart"/>
      <w:r w:rsidRPr="004A4FF8">
        <w:rPr>
          <w:sz w:val="24"/>
        </w:rPr>
        <w:t>СНиП</w:t>
      </w:r>
      <w:proofErr w:type="spellEnd"/>
      <w:r w:rsidRPr="004A4FF8">
        <w:rPr>
          <w:sz w:val="24"/>
        </w:rPr>
        <w:t xml:space="preserve"> 3.03.01-87 «Несущие и ограждающие конструкции», (ППБ 01-03) </w:t>
      </w:r>
      <w:r>
        <w:rPr>
          <w:sz w:val="24"/>
        </w:rPr>
        <w:t xml:space="preserve">                     </w:t>
      </w:r>
      <w:r w:rsidRPr="004A4FF8">
        <w:rPr>
          <w:sz w:val="24"/>
        </w:rPr>
        <w:t>«Правила пожарной безопасности Российской Федерации» приказом, утверж</w:t>
      </w:r>
      <w:r>
        <w:rPr>
          <w:sz w:val="24"/>
        </w:rPr>
        <w:t>д</w:t>
      </w:r>
      <w:r w:rsidRPr="004A4FF8">
        <w:rPr>
          <w:sz w:val="24"/>
        </w:rPr>
        <w:t xml:space="preserve">енным МЧС </w:t>
      </w:r>
      <w:r>
        <w:rPr>
          <w:sz w:val="24"/>
        </w:rPr>
        <w:t xml:space="preserve">                  </w:t>
      </w:r>
      <w:r w:rsidRPr="004A4FF8">
        <w:rPr>
          <w:sz w:val="24"/>
        </w:rPr>
        <w:t xml:space="preserve">РФ от 18.06.2003г. №313, </w:t>
      </w:r>
      <w:proofErr w:type="spellStart"/>
      <w:r w:rsidRPr="004A4FF8">
        <w:rPr>
          <w:sz w:val="24"/>
        </w:rPr>
        <w:t>СНиП</w:t>
      </w:r>
      <w:proofErr w:type="spellEnd"/>
      <w:r w:rsidRPr="004A4FF8">
        <w:rPr>
          <w:sz w:val="24"/>
        </w:rPr>
        <w:t xml:space="preserve"> 21-01-97* «Пожарная безопасность зданий и </w:t>
      </w:r>
      <w:r>
        <w:rPr>
          <w:sz w:val="24"/>
        </w:rPr>
        <w:t xml:space="preserve">                          </w:t>
      </w:r>
      <w:r w:rsidRPr="004A4FF8">
        <w:rPr>
          <w:sz w:val="24"/>
        </w:rPr>
        <w:t>сооружений», СП 17.13330.2011 «Кровли», СП 48.13330.2011 «Организация строительства»</w:t>
      </w:r>
      <w:r>
        <w:rPr>
          <w:sz w:val="24"/>
        </w:rPr>
        <w:t>.</w:t>
      </w:r>
      <w:proofErr w:type="gramEnd"/>
    </w:p>
    <w:p w:rsidR="007505CE" w:rsidRDefault="007505CE" w:rsidP="007505CE">
      <w:pPr>
        <w:pStyle w:val="ac"/>
        <w:ind w:left="360" w:right="-102" w:hanging="360"/>
        <w:jc w:val="both"/>
        <w:rPr>
          <w:sz w:val="24"/>
        </w:rPr>
      </w:pPr>
      <w:r w:rsidRPr="004A4FF8">
        <w:rPr>
          <w:bCs/>
          <w:sz w:val="24"/>
        </w:rPr>
        <w:t xml:space="preserve"> </w:t>
      </w:r>
      <w:r>
        <w:rPr>
          <w:bCs/>
          <w:sz w:val="24"/>
        </w:rPr>
        <w:t xml:space="preserve">7.2. </w:t>
      </w:r>
      <w:r w:rsidRPr="00C45528">
        <w:rPr>
          <w:bCs/>
          <w:sz w:val="24"/>
        </w:rPr>
        <w:t xml:space="preserve">До начала работ </w:t>
      </w:r>
      <w:r>
        <w:rPr>
          <w:sz w:val="24"/>
        </w:rPr>
        <w:t xml:space="preserve">Подрядчик предоставляет на утверждение директору по строительству </w:t>
      </w:r>
      <w:r w:rsidRPr="00C45528">
        <w:rPr>
          <w:sz w:val="24"/>
        </w:rPr>
        <w:t>согласованн</w:t>
      </w:r>
      <w:r>
        <w:rPr>
          <w:sz w:val="24"/>
        </w:rPr>
        <w:t>ый</w:t>
      </w:r>
      <w:r w:rsidRPr="00C45528">
        <w:rPr>
          <w:sz w:val="24"/>
        </w:rPr>
        <w:t xml:space="preserve"> </w:t>
      </w:r>
      <w:r>
        <w:rPr>
          <w:sz w:val="24"/>
        </w:rPr>
        <w:t xml:space="preserve">начальником </w:t>
      </w:r>
      <w:r w:rsidRPr="00C45528">
        <w:rPr>
          <w:sz w:val="24"/>
        </w:rPr>
        <w:t>эксплуатационной служб</w:t>
      </w:r>
      <w:r>
        <w:rPr>
          <w:sz w:val="24"/>
        </w:rPr>
        <w:t>ы</w:t>
      </w:r>
      <w:r w:rsidRPr="00C45528">
        <w:rPr>
          <w:sz w:val="24"/>
        </w:rPr>
        <w:t xml:space="preserve"> района и </w:t>
      </w:r>
      <w:r>
        <w:rPr>
          <w:sz w:val="24"/>
        </w:rPr>
        <w:t>отделом технического                надзора Управления заказчика</w:t>
      </w:r>
      <w:r w:rsidRPr="00AB4935">
        <w:rPr>
          <w:sz w:val="24"/>
        </w:rPr>
        <w:t xml:space="preserve"> </w:t>
      </w:r>
      <w:r w:rsidRPr="00C45528">
        <w:rPr>
          <w:sz w:val="24"/>
        </w:rPr>
        <w:t>график</w:t>
      </w:r>
      <w:r>
        <w:rPr>
          <w:sz w:val="24"/>
        </w:rPr>
        <w:t xml:space="preserve"> производства работ, который является                           Приложением №2 к данному договору.</w:t>
      </w:r>
    </w:p>
    <w:p w:rsidR="007505CE" w:rsidRDefault="007505CE" w:rsidP="007505CE">
      <w:pPr>
        <w:pStyle w:val="ac"/>
        <w:ind w:left="360" w:right="-102" w:hanging="360"/>
        <w:jc w:val="both"/>
        <w:rPr>
          <w:sz w:val="24"/>
        </w:rPr>
      </w:pPr>
      <w:r>
        <w:rPr>
          <w:sz w:val="24"/>
        </w:rPr>
        <w:t>7.3. До начала работ на объекте Подрядчик оформляет и согласовывает с Заказчиком Проект производства работ.</w:t>
      </w:r>
    </w:p>
    <w:p w:rsidR="007505CE" w:rsidRPr="00D57C50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7.4. </w:t>
      </w:r>
      <w:r w:rsidRPr="00D57C50">
        <w:rPr>
          <w:rFonts w:ascii="Times New Roman" w:hAnsi="Times New Roman"/>
          <w:bCs/>
        </w:rPr>
        <w:t xml:space="preserve">Объект передается Заказчиком Подрядчику для производства работ по </w:t>
      </w:r>
      <w:r>
        <w:rPr>
          <w:rFonts w:ascii="Times New Roman" w:hAnsi="Times New Roman"/>
          <w:bCs/>
        </w:rPr>
        <w:t xml:space="preserve">Акту наряду-                     допуску, оформленному в соответствии со </w:t>
      </w:r>
      <w:proofErr w:type="spellStart"/>
      <w:r>
        <w:rPr>
          <w:rFonts w:ascii="Times New Roman" w:hAnsi="Times New Roman"/>
          <w:bCs/>
        </w:rPr>
        <w:t>СНиП</w:t>
      </w:r>
      <w:proofErr w:type="spellEnd"/>
      <w:r>
        <w:rPr>
          <w:rFonts w:ascii="Times New Roman" w:hAnsi="Times New Roman"/>
          <w:bCs/>
        </w:rPr>
        <w:t xml:space="preserve"> 12-03-2001 (Приложение</w:t>
      </w:r>
      <w:proofErr w:type="gramStart"/>
      <w:r>
        <w:rPr>
          <w:rFonts w:ascii="Times New Roman" w:hAnsi="Times New Roman"/>
          <w:bCs/>
        </w:rPr>
        <w:t xml:space="preserve"> № В</w:t>
      </w:r>
      <w:proofErr w:type="gramEnd"/>
      <w:r>
        <w:rPr>
          <w:rFonts w:ascii="Times New Roman" w:hAnsi="Times New Roman"/>
          <w:bCs/>
        </w:rPr>
        <w:t xml:space="preserve">, Д)   </w:t>
      </w:r>
      <w:r w:rsidRPr="00D57C50">
        <w:rPr>
          <w:rFonts w:ascii="Times New Roman" w:hAnsi="Times New Roman"/>
          <w:bCs/>
        </w:rPr>
        <w:t xml:space="preserve"> </w:t>
      </w:r>
    </w:p>
    <w:p w:rsidR="007505CE" w:rsidRDefault="007505CE" w:rsidP="007505CE">
      <w:pPr>
        <w:pStyle w:val="ac"/>
        <w:ind w:left="360" w:right="-102" w:hanging="360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7.5. </w:t>
      </w:r>
      <w:r w:rsidRPr="00D57C50">
        <w:rPr>
          <w:bCs/>
          <w:sz w:val="24"/>
        </w:rPr>
        <w:t xml:space="preserve">Акт допуска на объект оформляется на период производства работ. Организация доступа </w:t>
      </w:r>
      <w:r>
        <w:rPr>
          <w:bCs/>
          <w:sz w:val="24"/>
        </w:rPr>
        <w:t xml:space="preserve">                         </w:t>
      </w:r>
      <w:r w:rsidRPr="00D57C50">
        <w:rPr>
          <w:bCs/>
          <w:sz w:val="24"/>
        </w:rPr>
        <w:t xml:space="preserve">на территорию, продолжительность рабочего времени должны быть согласованы с </w:t>
      </w:r>
      <w:r>
        <w:rPr>
          <w:bCs/>
          <w:sz w:val="24"/>
        </w:rPr>
        <w:t xml:space="preserve">                  </w:t>
      </w:r>
      <w:r w:rsidRPr="00D57C50">
        <w:rPr>
          <w:bCs/>
          <w:sz w:val="24"/>
        </w:rPr>
        <w:t>Заказчиком, до начала производства работ.</w:t>
      </w:r>
    </w:p>
    <w:p w:rsidR="007505CE" w:rsidRDefault="007505CE" w:rsidP="007505CE">
      <w:pPr>
        <w:pStyle w:val="ac"/>
        <w:ind w:left="360" w:right="-102" w:hanging="360"/>
        <w:jc w:val="both"/>
        <w:rPr>
          <w:sz w:val="24"/>
        </w:rPr>
      </w:pPr>
      <w:r>
        <w:rPr>
          <w:sz w:val="24"/>
        </w:rPr>
        <w:t xml:space="preserve">7.6. </w:t>
      </w:r>
      <w:r w:rsidRPr="00D57C50">
        <w:rPr>
          <w:sz w:val="24"/>
        </w:rPr>
        <w:t>Для выполнения отдельных видов работ, требующих наличие высококвалифицированного персонала или специально обученного персонала, допускается привлечение субподрядных организаций</w:t>
      </w:r>
      <w:r>
        <w:rPr>
          <w:sz w:val="24"/>
        </w:rPr>
        <w:t xml:space="preserve"> только с письменного разрешения Заказчика</w:t>
      </w:r>
      <w:r w:rsidRPr="00D57C50">
        <w:rPr>
          <w:sz w:val="24"/>
        </w:rPr>
        <w:t>,</w:t>
      </w:r>
      <w:r>
        <w:rPr>
          <w:sz w:val="24"/>
        </w:rPr>
        <w:t xml:space="preserve"> а так же</w:t>
      </w:r>
      <w:r w:rsidRPr="00D57C50">
        <w:rPr>
          <w:sz w:val="24"/>
        </w:rPr>
        <w:t xml:space="preserve"> при наличии у них Свидетельства о допуске к работам в области строительства на право занятий </w:t>
      </w:r>
      <w:r>
        <w:rPr>
          <w:sz w:val="24"/>
        </w:rPr>
        <w:t xml:space="preserve">                     </w:t>
      </w:r>
      <w:r w:rsidRPr="00D57C50">
        <w:rPr>
          <w:sz w:val="24"/>
        </w:rPr>
        <w:t>соотве</w:t>
      </w:r>
      <w:r>
        <w:rPr>
          <w:sz w:val="24"/>
        </w:rPr>
        <w:t>тствующими видами деятельности.</w:t>
      </w:r>
    </w:p>
    <w:p w:rsidR="007505CE" w:rsidRDefault="007505CE" w:rsidP="007505CE">
      <w:pPr>
        <w:pStyle w:val="ac"/>
        <w:ind w:left="360" w:right="-102" w:hanging="360"/>
        <w:jc w:val="both"/>
        <w:rPr>
          <w:sz w:val="24"/>
        </w:rPr>
      </w:pPr>
    </w:p>
    <w:p w:rsidR="007505CE" w:rsidRPr="00D57C50" w:rsidRDefault="007505CE" w:rsidP="007505CE">
      <w:pPr>
        <w:pStyle w:val="ac"/>
        <w:ind w:left="360" w:right="-102" w:hanging="360"/>
        <w:jc w:val="both"/>
        <w:rPr>
          <w:sz w:val="24"/>
        </w:rPr>
      </w:pPr>
      <w:r>
        <w:rPr>
          <w:sz w:val="24"/>
        </w:rPr>
        <w:lastRenderedPageBreak/>
        <w:t xml:space="preserve">7.7 </w:t>
      </w:r>
      <w:r w:rsidRPr="00D57C50">
        <w:rPr>
          <w:sz w:val="24"/>
        </w:rPr>
        <w:t xml:space="preserve">Полный пакет документации по привлеченным организациям по видам работ должен быть предоставлен Заказчику в течение 10 дней </w:t>
      </w:r>
      <w:r w:rsidRPr="00D57C50">
        <w:rPr>
          <w:sz w:val="24"/>
          <w:lang w:val="en-US"/>
        </w:rPr>
        <w:t>c</w:t>
      </w:r>
      <w:r w:rsidRPr="00D57C50">
        <w:rPr>
          <w:sz w:val="24"/>
        </w:rPr>
        <w:t xml:space="preserve"> момента заключения договора.</w:t>
      </w:r>
    </w:p>
    <w:p w:rsidR="007505CE" w:rsidRPr="00D57C50" w:rsidRDefault="007505CE" w:rsidP="007505CE">
      <w:pPr>
        <w:widowControl w:val="0"/>
        <w:autoSpaceDE w:val="0"/>
        <w:autoSpaceDN w:val="0"/>
        <w:adjustRightInd w:val="0"/>
        <w:ind w:left="360" w:right="-10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7.8. </w:t>
      </w:r>
      <w:r w:rsidRPr="00D57C50">
        <w:rPr>
          <w:rFonts w:ascii="Times New Roman" w:hAnsi="Times New Roman"/>
        </w:rPr>
        <w:t xml:space="preserve">Подрядчик несёт ответственность перед Заказчиком за неисполнение или ненадлежащее исполнение обязательств Субподрядчиками. </w:t>
      </w:r>
    </w:p>
    <w:p w:rsidR="007505CE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7.9. </w:t>
      </w:r>
      <w:r w:rsidRPr="00D57C50">
        <w:rPr>
          <w:rFonts w:ascii="Times New Roman" w:hAnsi="Times New Roman"/>
        </w:rPr>
        <w:t>До начала производства работ  Подрядчику необходимо предоставить Заказчику</w:t>
      </w:r>
      <w:r>
        <w:rPr>
          <w:rFonts w:ascii="Times New Roman" w:hAnsi="Times New Roman"/>
        </w:rPr>
        <w:t xml:space="preserve"> списки работников, автотранспорта и спецтехники по форме: №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 xml:space="preserve">, ФИО, должность, дата и </w:t>
      </w:r>
      <w:r w:rsidR="00F113D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место рождения, серия и номер паспорта, место прописки, место фактического </w:t>
      </w:r>
      <w:r w:rsidR="00F113D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проживания, закрепленный транспорт.</w:t>
      </w:r>
    </w:p>
    <w:p w:rsidR="007505CE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7.10. Списки оформляются на компьютере, подписываются руководителем и заверяются </w:t>
      </w:r>
      <w:r w:rsidR="00F113D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печатью. </w:t>
      </w:r>
    </w:p>
    <w:p w:rsidR="007505CE" w:rsidRDefault="007505CE" w:rsidP="007505CE">
      <w:pPr>
        <w:ind w:left="360" w:right="-102" w:hanging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7.11. Работники Подрядчика допускаются на территорию Заказчика после оформления в </w:t>
      </w:r>
      <w:r w:rsidR="00F113D8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соответствии со списками пропусков на КПП по паспорту.</w:t>
      </w:r>
    </w:p>
    <w:p w:rsidR="007505CE" w:rsidRPr="00D57C50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7.12. У</w:t>
      </w:r>
      <w:r w:rsidRPr="00D57C50">
        <w:rPr>
          <w:rFonts w:ascii="Times New Roman" w:hAnsi="Times New Roman"/>
          <w:iCs/>
        </w:rPr>
        <w:t xml:space="preserve">странить нарушения, </w:t>
      </w:r>
      <w:r w:rsidRPr="00D57C50">
        <w:rPr>
          <w:rFonts w:ascii="Times New Roman" w:hAnsi="Times New Roman"/>
        </w:rPr>
        <w:t>замечания, выявленные специалистами Заказчика;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7.13. </w:t>
      </w:r>
      <w:r w:rsidRPr="00D57C50">
        <w:rPr>
          <w:bCs/>
          <w:sz w:val="24"/>
        </w:rPr>
        <w:t>Перемещение инвентаря и оборудования МУП «</w:t>
      </w:r>
      <w:proofErr w:type="spellStart"/>
      <w:r w:rsidRPr="00D57C50">
        <w:rPr>
          <w:bCs/>
          <w:sz w:val="24"/>
        </w:rPr>
        <w:t>Екатеринбургэнерго</w:t>
      </w:r>
      <w:proofErr w:type="spellEnd"/>
      <w:r w:rsidRPr="00D57C50">
        <w:rPr>
          <w:bCs/>
          <w:sz w:val="24"/>
        </w:rPr>
        <w:t xml:space="preserve">» выполняется </w:t>
      </w:r>
      <w:r w:rsidR="00F113D8">
        <w:rPr>
          <w:bCs/>
          <w:sz w:val="24"/>
        </w:rPr>
        <w:t xml:space="preserve">                        </w:t>
      </w:r>
      <w:r w:rsidRPr="00D57C50">
        <w:rPr>
          <w:bCs/>
          <w:sz w:val="24"/>
        </w:rPr>
        <w:t>силами Подрядчика.</w:t>
      </w:r>
    </w:p>
    <w:p w:rsidR="007505CE" w:rsidRDefault="007505CE" w:rsidP="007505CE">
      <w:pPr>
        <w:ind w:left="360" w:right="-102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</w:rPr>
        <w:t xml:space="preserve">7.14. </w:t>
      </w:r>
      <w:r w:rsidRPr="00D57C50">
        <w:rPr>
          <w:rFonts w:ascii="Times New Roman" w:hAnsi="Times New Roman"/>
          <w:bCs/>
        </w:rPr>
        <w:t xml:space="preserve">Подрядчику необходимо </w:t>
      </w:r>
      <w:r>
        <w:rPr>
          <w:rFonts w:ascii="Times New Roman" w:hAnsi="Times New Roman"/>
          <w:bCs/>
        </w:rPr>
        <w:t>за сутки</w:t>
      </w:r>
      <w:r w:rsidRPr="00D57C50">
        <w:rPr>
          <w:rFonts w:ascii="Times New Roman" w:hAnsi="Times New Roman"/>
          <w:bCs/>
        </w:rPr>
        <w:t xml:space="preserve"> приглашать представителя Заказчика для</w:t>
      </w:r>
      <w:r>
        <w:rPr>
          <w:rFonts w:ascii="Times New Roman" w:hAnsi="Times New Roman"/>
          <w:bCs/>
        </w:rPr>
        <w:t xml:space="preserve"> сдачи этапа </w:t>
      </w:r>
      <w:r w:rsidR="00F113D8">
        <w:rPr>
          <w:rFonts w:ascii="Times New Roman" w:hAnsi="Times New Roman"/>
          <w:bCs/>
        </w:rPr>
        <w:t xml:space="preserve">                 </w:t>
      </w:r>
      <w:r>
        <w:rPr>
          <w:rFonts w:ascii="Times New Roman" w:hAnsi="Times New Roman"/>
          <w:bCs/>
        </w:rPr>
        <w:t>работ и составления</w:t>
      </w:r>
      <w:r w:rsidRPr="00D57C50">
        <w:rPr>
          <w:rFonts w:ascii="Times New Roman" w:hAnsi="Times New Roman"/>
          <w:bCs/>
        </w:rPr>
        <w:t xml:space="preserve"> акта на каждый вид скрытых работ с разрешением выполнения </w:t>
      </w:r>
      <w:r w:rsidR="00F113D8">
        <w:rPr>
          <w:rFonts w:ascii="Times New Roman" w:hAnsi="Times New Roman"/>
          <w:bCs/>
        </w:rPr>
        <w:t xml:space="preserve">               </w:t>
      </w:r>
      <w:r w:rsidRPr="00D57C50">
        <w:rPr>
          <w:rFonts w:ascii="Times New Roman" w:hAnsi="Times New Roman"/>
          <w:bCs/>
        </w:rPr>
        <w:t>последующих работ.</w:t>
      </w:r>
      <w:r w:rsidRPr="00D57C50">
        <w:rPr>
          <w:rFonts w:ascii="Times New Roman" w:hAnsi="Times New Roman"/>
          <w:i/>
        </w:rPr>
        <w:t xml:space="preserve"> </w:t>
      </w:r>
    </w:p>
    <w:p w:rsidR="007505CE" w:rsidRPr="00D57C50" w:rsidRDefault="007505CE" w:rsidP="007505CE">
      <w:pPr>
        <w:ind w:left="360" w:right="-102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 xml:space="preserve">7.15. </w:t>
      </w:r>
      <w:r w:rsidRPr="00D57C50">
        <w:rPr>
          <w:rFonts w:ascii="Times New Roman" w:hAnsi="Times New Roman"/>
          <w:iCs/>
        </w:rPr>
        <w:t xml:space="preserve">В случае выявленных нарушений технологического процесса, отклонения от </w:t>
      </w:r>
      <w:r w:rsidR="00F113D8">
        <w:rPr>
          <w:rFonts w:ascii="Times New Roman" w:hAnsi="Times New Roman"/>
          <w:iCs/>
        </w:rPr>
        <w:t xml:space="preserve">                        </w:t>
      </w:r>
      <w:r w:rsidRPr="00D57C50">
        <w:rPr>
          <w:rFonts w:ascii="Times New Roman" w:hAnsi="Times New Roman"/>
          <w:iCs/>
        </w:rPr>
        <w:t>технического задания Заказчик имеет право остановить производство работ</w:t>
      </w:r>
      <w:r>
        <w:rPr>
          <w:rFonts w:ascii="Times New Roman" w:hAnsi="Times New Roman"/>
          <w:iCs/>
        </w:rPr>
        <w:t xml:space="preserve">. </w:t>
      </w:r>
      <w:r w:rsidRPr="00D57C50">
        <w:rPr>
          <w:rFonts w:ascii="Times New Roman" w:hAnsi="Times New Roman"/>
          <w:iCs/>
        </w:rPr>
        <w:t xml:space="preserve">В случае </w:t>
      </w:r>
      <w:r w:rsidR="00F113D8">
        <w:rPr>
          <w:rFonts w:ascii="Times New Roman" w:hAnsi="Times New Roman"/>
          <w:iCs/>
        </w:rPr>
        <w:t xml:space="preserve">              </w:t>
      </w:r>
      <w:r w:rsidRPr="00D57C50">
        <w:rPr>
          <w:rFonts w:ascii="Times New Roman" w:hAnsi="Times New Roman"/>
          <w:iCs/>
        </w:rPr>
        <w:t xml:space="preserve">получения Подрядчиком от Заказчика письменного запрета </w:t>
      </w:r>
      <w:r w:rsidRPr="00D57C50">
        <w:rPr>
          <w:rFonts w:ascii="Times New Roman" w:hAnsi="Times New Roman"/>
          <w:bCs/>
        </w:rPr>
        <w:t xml:space="preserve"> на дальнейшее проведение </w:t>
      </w:r>
      <w:r w:rsidR="00F113D8">
        <w:rPr>
          <w:rFonts w:ascii="Times New Roman" w:hAnsi="Times New Roman"/>
          <w:bCs/>
        </w:rPr>
        <w:t xml:space="preserve">                    </w:t>
      </w:r>
      <w:r w:rsidRPr="00D57C50">
        <w:rPr>
          <w:rFonts w:ascii="Times New Roman" w:hAnsi="Times New Roman"/>
          <w:bCs/>
        </w:rPr>
        <w:t xml:space="preserve">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</w:t>
      </w:r>
      <w:r w:rsidR="00F113D8">
        <w:rPr>
          <w:rFonts w:ascii="Times New Roman" w:hAnsi="Times New Roman"/>
          <w:bCs/>
        </w:rPr>
        <w:t xml:space="preserve">            </w:t>
      </w:r>
      <w:r w:rsidRPr="00D57C50">
        <w:rPr>
          <w:rFonts w:ascii="Times New Roman" w:hAnsi="Times New Roman"/>
          <w:bCs/>
        </w:rPr>
        <w:t>Заказчика.</w:t>
      </w:r>
    </w:p>
    <w:p w:rsidR="007505CE" w:rsidRPr="00D57C50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7.16. </w:t>
      </w:r>
      <w:r w:rsidRPr="00D57C50">
        <w:rPr>
          <w:rFonts w:ascii="Times New Roman" w:hAnsi="Times New Roman"/>
        </w:rPr>
        <w:t xml:space="preserve">Подрядчику необходимо согласовать с Заказчиком график поставки, место </w:t>
      </w:r>
      <w:r w:rsidR="00F113D8">
        <w:rPr>
          <w:rFonts w:ascii="Times New Roman" w:hAnsi="Times New Roman"/>
        </w:rPr>
        <w:t xml:space="preserve">                       </w:t>
      </w:r>
      <w:r w:rsidRPr="00D57C50">
        <w:rPr>
          <w:rFonts w:ascii="Times New Roman" w:hAnsi="Times New Roman"/>
        </w:rPr>
        <w:t>складирования применяемых материалов и оборудования.</w:t>
      </w:r>
    </w:p>
    <w:p w:rsidR="007505CE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7.17. </w:t>
      </w:r>
      <w:r w:rsidRPr="00D57C50">
        <w:rPr>
          <w:sz w:val="24"/>
        </w:rPr>
        <w:t xml:space="preserve">В течение 3-х (трех) дней после подписания акта приемки объекта в эксплуатацию по </w:t>
      </w:r>
      <w:r w:rsidR="00F113D8">
        <w:rPr>
          <w:sz w:val="24"/>
        </w:rPr>
        <w:t xml:space="preserve">          </w:t>
      </w:r>
      <w:r w:rsidRPr="00D57C50">
        <w:rPr>
          <w:sz w:val="24"/>
        </w:rPr>
        <w:t xml:space="preserve">окончании </w:t>
      </w:r>
      <w:r w:rsidRPr="00D57C50">
        <w:rPr>
          <w:color w:val="000000"/>
          <w:sz w:val="24"/>
        </w:rPr>
        <w:t xml:space="preserve"> комплексного  ремонта </w:t>
      </w:r>
      <w:r w:rsidRPr="00D57C50">
        <w:rPr>
          <w:sz w:val="24"/>
        </w:rPr>
        <w:t xml:space="preserve"> Подрядчику необходимо вывезти за пределы </w:t>
      </w:r>
      <w:proofErr w:type="gramStart"/>
      <w:r w:rsidRPr="00D57C50">
        <w:rPr>
          <w:sz w:val="24"/>
        </w:rPr>
        <w:t>объекта</w:t>
      </w:r>
      <w:proofErr w:type="gramEnd"/>
      <w:r w:rsidRPr="00D57C50">
        <w:rPr>
          <w:sz w:val="24"/>
        </w:rPr>
        <w:t xml:space="preserve"> принадлежащие ему материалы, оборудование, транспортные средства, инструменты, </w:t>
      </w:r>
      <w:r w:rsidR="00F113D8">
        <w:rPr>
          <w:sz w:val="24"/>
        </w:rPr>
        <w:t xml:space="preserve">                  </w:t>
      </w:r>
      <w:r w:rsidRPr="00D57C50">
        <w:rPr>
          <w:sz w:val="24"/>
        </w:rPr>
        <w:t>приборы, инвентарь, изделия и конструкции.</w:t>
      </w:r>
    </w:p>
    <w:p w:rsidR="007505CE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7.18. Подрядчик обеспечивает содержание и уборку территории объекта, где производятся </w:t>
      </w:r>
      <w:r w:rsidR="00F113D8">
        <w:rPr>
          <w:sz w:val="24"/>
        </w:rPr>
        <w:t xml:space="preserve">                 </w:t>
      </w:r>
      <w:r>
        <w:rPr>
          <w:sz w:val="24"/>
        </w:rPr>
        <w:t>работы, вывоз строительного мусора в специально отведенные места своим транспортом.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8. </w:t>
      </w:r>
      <w:r>
        <w:rPr>
          <w:b/>
          <w:sz w:val="24"/>
        </w:rPr>
        <w:t>Требования к поставкам и качеству применяемых материалов.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8.1. </w:t>
      </w:r>
      <w:r w:rsidRPr="00D57C50">
        <w:rPr>
          <w:sz w:val="24"/>
        </w:rPr>
        <w:t>Согласование с Заказчиком</w:t>
      </w:r>
      <w:r>
        <w:rPr>
          <w:sz w:val="24"/>
        </w:rPr>
        <w:t xml:space="preserve"> замены</w:t>
      </w:r>
      <w:r w:rsidRPr="00D57C50">
        <w:rPr>
          <w:sz w:val="24"/>
        </w:rPr>
        <w:t xml:space="preserve"> </w:t>
      </w:r>
      <w:r>
        <w:rPr>
          <w:sz w:val="24"/>
        </w:rPr>
        <w:t>м</w:t>
      </w:r>
      <w:r w:rsidRPr="00D57C50">
        <w:rPr>
          <w:sz w:val="24"/>
        </w:rPr>
        <w:t xml:space="preserve">атериалов производится до начала работ, </w:t>
      </w:r>
      <w:r w:rsidR="00F113D8">
        <w:rPr>
          <w:sz w:val="24"/>
        </w:rPr>
        <w:t xml:space="preserve">                       </w:t>
      </w:r>
      <w:r w:rsidRPr="00D57C50">
        <w:rPr>
          <w:sz w:val="24"/>
        </w:rPr>
        <w:t xml:space="preserve">оформляется письменно, согласовывается </w:t>
      </w:r>
      <w:r>
        <w:rPr>
          <w:sz w:val="24"/>
        </w:rPr>
        <w:t>начальником Управления</w:t>
      </w:r>
      <w:r w:rsidRPr="00D57C50">
        <w:rPr>
          <w:sz w:val="24"/>
        </w:rPr>
        <w:t xml:space="preserve"> Заказчика, </w:t>
      </w:r>
      <w:r w:rsidR="00F113D8">
        <w:rPr>
          <w:sz w:val="24"/>
        </w:rPr>
        <w:t xml:space="preserve">                        </w:t>
      </w:r>
      <w:r w:rsidRPr="00D57C50">
        <w:rPr>
          <w:sz w:val="24"/>
        </w:rPr>
        <w:t>принимается в работу.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color w:val="000000"/>
          <w:sz w:val="24"/>
        </w:rPr>
      </w:pPr>
      <w:r>
        <w:rPr>
          <w:bCs/>
          <w:sz w:val="24"/>
        </w:rPr>
        <w:t xml:space="preserve">8.2. </w:t>
      </w:r>
      <w:r w:rsidRPr="00D57C50">
        <w:rPr>
          <w:bCs/>
          <w:sz w:val="24"/>
        </w:rPr>
        <w:t>Материалы</w:t>
      </w:r>
      <w:r>
        <w:rPr>
          <w:bCs/>
          <w:sz w:val="24"/>
        </w:rPr>
        <w:t>,</w:t>
      </w:r>
      <w:r w:rsidRPr="00D57C50">
        <w:rPr>
          <w:bCs/>
          <w:sz w:val="24"/>
        </w:rPr>
        <w:t xml:space="preserve"> применяемые при выполнении ремонта подлежащие сертификации, должны </w:t>
      </w:r>
      <w:r w:rsidR="00F113D8">
        <w:rPr>
          <w:bCs/>
          <w:sz w:val="24"/>
        </w:rPr>
        <w:t xml:space="preserve">                </w:t>
      </w:r>
      <w:r w:rsidRPr="00D57C50">
        <w:rPr>
          <w:bCs/>
          <w:sz w:val="24"/>
        </w:rPr>
        <w:t>иметь сертификат качества установленного образца и действующего</w:t>
      </w:r>
      <w:r w:rsidRPr="00D57C50">
        <w:rPr>
          <w:bCs/>
          <w:color w:val="333300"/>
          <w:sz w:val="24"/>
        </w:rPr>
        <w:t xml:space="preserve"> </w:t>
      </w:r>
      <w:r w:rsidRPr="00D57C50">
        <w:rPr>
          <w:bCs/>
          <w:sz w:val="24"/>
        </w:rPr>
        <w:t>срока годности.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8.3. </w:t>
      </w:r>
      <w:r w:rsidRPr="00D57C50">
        <w:rPr>
          <w:bCs/>
          <w:sz w:val="24"/>
        </w:rPr>
        <w:t>Материалы, применяемые при производстве ремонтных работ по качеству  должны соответствовать ГОСТ (сертификат соответствия), иметь санитарно - эпидемиологическое заключение с гигиеническими характеристиками, сертификат пожарной безопасности. Материалы, не подлежащие сертификации должны иметь декларацию о соответствии.</w:t>
      </w:r>
    </w:p>
    <w:p w:rsidR="007505CE" w:rsidRPr="00D57C50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8.4. </w:t>
      </w:r>
      <w:r w:rsidRPr="00D57C50">
        <w:rPr>
          <w:rFonts w:ascii="Times New Roman" w:hAnsi="Times New Roman"/>
        </w:rPr>
        <w:t>Требования по предоставлению паспортной документации и сертификатов заводов-</w:t>
      </w:r>
      <w:r w:rsidR="00F113D8">
        <w:rPr>
          <w:rFonts w:ascii="Times New Roman" w:hAnsi="Times New Roman"/>
        </w:rPr>
        <w:t xml:space="preserve"> </w:t>
      </w:r>
      <w:r w:rsidRPr="00D57C50">
        <w:rPr>
          <w:rFonts w:ascii="Times New Roman" w:hAnsi="Times New Roman"/>
        </w:rPr>
        <w:t>изготовителей на все устанавливаемое оборудование и все применяемые материалы:</w:t>
      </w:r>
    </w:p>
    <w:p w:rsidR="007505CE" w:rsidRPr="00D57C50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 w:rsidRPr="00D57C50">
        <w:rPr>
          <w:rFonts w:ascii="Times New Roman" w:hAnsi="Times New Roman"/>
        </w:rPr>
        <w:t xml:space="preserve">- на материалы – паспорта заводов-изготовителей на партию товаров, счета-фактуры и </w:t>
      </w:r>
      <w:r w:rsidR="00F113D8">
        <w:rPr>
          <w:rFonts w:ascii="Times New Roman" w:hAnsi="Times New Roman"/>
        </w:rPr>
        <w:t xml:space="preserve">                     </w:t>
      </w:r>
      <w:r w:rsidRPr="00D57C50">
        <w:rPr>
          <w:rFonts w:ascii="Times New Roman" w:hAnsi="Times New Roman"/>
        </w:rPr>
        <w:t xml:space="preserve">товарные накладные, сертификаты соответствия системе Госстандарта России и </w:t>
      </w:r>
      <w:proofErr w:type="spellStart"/>
      <w:r w:rsidRPr="00D57C50">
        <w:rPr>
          <w:rFonts w:ascii="Times New Roman" w:hAnsi="Times New Roman"/>
        </w:rPr>
        <w:t>Госпожнадзора</w:t>
      </w:r>
      <w:proofErr w:type="spellEnd"/>
      <w:r w:rsidRPr="00D57C50">
        <w:rPr>
          <w:rFonts w:ascii="Times New Roman" w:hAnsi="Times New Roman"/>
        </w:rPr>
        <w:t xml:space="preserve">; </w:t>
      </w:r>
    </w:p>
    <w:p w:rsidR="007505CE" w:rsidRPr="00D57C50" w:rsidRDefault="007505CE" w:rsidP="007505CE">
      <w:pPr>
        <w:ind w:left="360" w:right="-102" w:hanging="360"/>
        <w:jc w:val="both"/>
        <w:rPr>
          <w:rFonts w:ascii="Times New Roman" w:hAnsi="Times New Roman"/>
        </w:rPr>
      </w:pPr>
      <w:r w:rsidRPr="00D57C50">
        <w:rPr>
          <w:rFonts w:ascii="Times New Roman" w:hAnsi="Times New Roman"/>
        </w:rPr>
        <w:t>- копии сертификатов должны быть заверены печатью и подписью представителя подрядной организации.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bCs/>
          <w:sz w:val="24"/>
        </w:rPr>
      </w:pPr>
      <w:r>
        <w:rPr>
          <w:bCs/>
          <w:sz w:val="24"/>
        </w:rPr>
        <w:lastRenderedPageBreak/>
        <w:t xml:space="preserve">8.5. </w:t>
      </w:r>
      <w:r w:rsidRPr="00D57C50">
        <w:rPr>
          <w:bCs/>
          <w:sz w:val="24"/>
        </w:rPr>
        <w:t xml:space="preserve">Вид и качество применяемых материалов, цветовую гамму Подрядчику необходимо </w:t>
      </w:r>
      <w:r w:rsidR="002A0A05">
        <w:rPr>
          <w:bCs/>
          <w:sz w:val="24"/>
        </w:rPr>
        <w:t xml:space="preserve">              </w:t>
      </w:r>
      <w:r w:rsidRPr="00D57C50">
        <w:rPr>
          <w:bCs/>
          <w:sz w:val="24"/>
        </w:rPr>
        <w:t>согласовать с Заказчиком до начала производства работ.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bCs/>
          <w:sz w:val="24"/>
        </w:rPr>
        <w:t xml:space="preserve">8.6. </w:t>
      </w:r>
      <w:r w:rsidRPr="00D57C50">
        <w:rPr>
          <w:bCs/>
          <w:sz w:val="24"/>
        </w:rPr>
        <w:t xml:space="preserve">Подрядчиком допускается применение новых материалов и технологий, в данном случае Подрядчик обязан </w:t>
      </w:r>
      <w:r>
        <w:rPr>
          <w:bCs/>
          <w:sz w:val="24"/>
        </w:rPr>
        <w:t>п</w:t>
      </w:r>
      <w:r w:rsidRPr="00D57C50">
        <w:rPr>
          <w:bCs/>
          <w:sz w:val="24"/>
        </w:rPr>
        <w:t xml:space="preserve">редъявить Заказчику сертификаты на материалы и паспорт технологии отделки. Применение материала </w:t>
      </w:r>
      <w:r w:rsidRPr="00D57C50">
        <w:rPr>
          <w:sz w:val="24"/>
        </w:rPr>
        <w:t xml:space="preserve">оформляется письменно, согласовывается </w:t>
      </w:r>
      <w:r>
        <w:rPr>
          <w:sz w:val="24"/>
        </w:rPr>
        <w:t>начальником Управления</w:t>
      </w:r>
      <w:r w:rsidRPr="00D57C50">
        <w:rPr>
          <w:sz w:val="24"/>
        </w:rPr>
        <w:t xml:space="preserve"> Заказчика, принимается в работу без изменения срока выполнения работ. 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8.7. </w:t>
      </w:r>
      <w:r w:rsidRPr="00D57C50">
        <w:rPr>
          <w:bCs/>
          <w:sz w:val="24"/>
        </w:rPr>
        <w:t xml:space="preserve">Не допускается поставка материалов и оборудования, бывшего в использовании. </w:t>
      </w:r>
    </w:p>
    <w:p w:rsidR="007505CE" w:rsidRDefault="007505CE" w:rsidP="007505CE">
      <w:pPr>
        <w:pStyle w:val="ConsPlusNormal"/>
        <w:ind w:left="360" w:right="-10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8.8. </w:t>
      </w:r>
      <w:r w:rsidRPr="00D57C50">
        <w:rPr>
          <w:rFonts w:ascii="Times New Roman" w:hAnsi="Times New Roman" w:cs="Times New Roman"/>
          <w:bCs/>
          <w:sz w:val="24"/>
          <w:szCs w:val="24"/>
        </w:rPr>
        <w:t xml:space="preserve">Обеспечение сохранности строительных материалов и оборудования остается за </w:t>
      </w:r>
      <w:r w:rsidR="002A0A0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D57C50">
        <w:rPr>
          <w:rFonts w:ascii="Times New Roman" w:hAnsi="Times New Roman" w:cs="Times New Roman"/>
          <w:bCs/>
          <w:sz w:val="24"/>
          <w:szCs w:val="24"/>
        </w:rPr>
        <w:t>подрядной организацией, выполняющей ремонтные работы.</w:t>
      </w:r>
      <w:r w:rsidRPr="00D57C50">
        <w:rPr>
          <w:rFonts w:ascii="Times New Roman" w:hAnsi="Times New Roman" w:cs="Times New Roman"/>
          <w:color w:val="000000"/>
          <w:sz w:val="24"/>
          <w:szCs w:val="24"/>
        </w:rPr>
        <w:t xml:space="preserve"> Подрядчик самостоятельно </w:t>
      </w:r>
      <w:r w:rsidR="002A0A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57C50">
        <w:rPr>
          <w:rFonts w:ascii="Times New Roman" w:hAnsi="Times New Roman" w:cs="Times New Roman"/>
          <w:color w:val="000000"/>
          <w:sz w:val="24"/>
          <w:szCs w:val="24"/>
        </w:rPr>
        <w:t>несёт риск порчи, утери или случайной гибели материалов и оборудования до сдачи работ Заказчику.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9. </w:t>
      </w:r>
      <w:r w:rsidRPr="00D57C50">
        <w:rPr>
          <w:b/>
          <w:bCs/>
          <w:sz w:val="24"/>
        </w:rPr>
        <w:t>Требования к качеств</w:t>
      </w:r>
      <w:r>
        <w:rPr>
          <w:b/>
          <w:bCs/>
          <w:sz w:val="24"/>
        </w:rPr>
        <w:t>у работ</w:t>
      </w:r>
      <w:r w:rsidRPr="00D57C50">
        <w:rPr>
          <w:b/>
          <w:bCs/>
          <w:sz w:val="24"/>
        </w:rPr>
        <w:t>.</w:t>
      </w:r>
    </w:p>
    <w:p w:rsidR="007505CE" w:rsidRPr="00D57C50" w:rsidRDefault="007505CE" w:rsidP="007505CE">
      <w:pPr>
        <w:pStyle w:val="a9"/>
        <w:spacing w:after="0" w:line="240" w:lineRule="auto"/>
        <w:ind w:left="360" w:right="-102" w:hanging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 </w:t>
      </w:r>
      <w:r w:rsidRPr="00D57C50">
        <w:rPr>
          <w:rFonts w:ascii="Times New Roman" w:hAnsi="Times New Roman"/>
          <w:bCs/>
          <w:sz w:val="24"/>
          <w:szCs w:val="24"/>
        </w:rPr>
        <w:t>Ответственность за качество выполняемых ремонтных работ</w:t>
      </w:r>
      <w:r>
        <w:rPr>
          <w:rFonts w:ascii="Times New Roman" w:hAnsi="Times New Roman"/>
          <w:bCs/>
          <w:sz w:val="24"/>
          <w:szCs w:val="24"/>
        </w:rPr>
        <w:t xml:space="preserve"> и используемых материалов</w:t>
      </w:r>
      <w:r w:rsidRPr="00D57C50">
        <w:rPr>
          <w:rFonts w:ascii="Times New Roman" w:hAnsi="Times New Roman"/>
          <w:bCs/>
          <w:sz w:val="24"/>
          <w:szCs w:val="24"/>
        </w:rPr>
        <w:t xml:space="preserve"> возлагается на подрядную организацию.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9.2. </w:t>
      </w:r>
      <w:r w:rsidRPr="00D57C50">
        <w:rPr>
          <w:sz w:val="24"/>
        </w:rPr>
        <w:t>Приемка объемов, качества выполненных  и скрытых работ производится визуально и  инструментальными  измерениями.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9.3. </w:t>
      </w:r>
      <w:r w:rsidRPr="00D57C50">
        <w:rPr>
          <w:sz w:val="24"/>
        </w:rPr>
        <w:t xml:space="preserve">Безвозмездно исправить по требованию Заказчика все выявленные недостатки, если в </w:t>
      </w:r>
      <w:r w:rsidR="002A0A05">
        <w:rPr>
          <w:sz w:val="24"/>
        </w:rPr>
        <w:t xml:space="preserve">               </w:t>
      </w:r>
      <w:r w:rsidRPr="00D57C50">
        <w:rPr>
          <w:sz w:val="24"/>
        </w:rPr>
        <w:t xml:space="preserve">процессе выполнения работ Подрядчик допустил отступление от условий договора, </w:t>
      </w:r>
      <w:r w:rsidR="002A0A05">
        <w:rPr>
          <w:sz w:val="24"/>
        </w:rPr>
        <w:t xml:space="preserve">             </w:t>
      </w:r>
      <w:r w:rsidRPr="00D57C50">
        <w:rPr>
          <w:sz w:val="24"/>
        </w:rPr>
        <w:t xml:space="preserve">ухудшившие качество работ, в течение 7 дней с момента вручения в письменном виде </w:t>
      </w:r>
      <w:r w:rsidR="002A0A05">
        <w:rPr>
          <w:sz w:val="24"/>
        </w:rPr>
        <w:t xml:space="preserve">              </w:t>
      </w:r>
      <w:r w:rsidRPr="00D57C50">
        <w:rPr>
          <w:sz w:val="24"/>
        </w:rPr>
        <w:t xml:space="preserve">Заказчиком соответствующего требования Подрядчику. 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9.4. </w:t>
      </w:r>
      <w:r w:rsidRPr="00D57C50">
        <w:rPr>
          <w:rFonts w:ascii="Times New Roman" w:hAnsi="Times New Roman"/>
          <w:iCs/>
        </w:rPr>
        <w:t xml:space="preserve">В случае обнаружения не соответствия качества, техническим характеристикам и </w:t>
      </w:r>
      <w:r w:rsidR="002A0A05">
        <w:rPr>
          <w:rFonts w:ascii="Times New Roman" w:hAnsi="Times New Roman"/>
          <w:iCs/>
        </w:rPr>
        <w:t xml:space="preserve">                </w:t>
      </w:r>
      <w:r w:rsidRPr="00D57C50">
        <w:rPr>
          <w:rFonts w:ascii="Times New Roman" w:hAnsi="Times New Roman"/>
          <w:iCs/>
        </w:rPr>
        <w:t xml:space="preserve">требованиям безопасности, в том числе экологическим требованиям, применяемых </w:t>
      </w:r>
      <w:r w:rsidR="002A0A05">
        <w:rPr>
          <w:rFonts w:ascii="Times New Roman" w:hAnsi="Times New Roman"/>
          <w:iCs/>
        </w:rPr>
        <w:t xml:space="preserve">                </w:t>
      </w:r>
      <w:r w:rsidRPr="00D57C50">
        <w:rPr>
          <w:rFonts w:ascii="Times New Roman" w:hAnsi="Times New Roman"/>
          <w:iCs/>
        </w:rPr>
        <w:t xml:space="preserve">материалов, Подрядчику необходимо произвести замену материала, предварительно </w:t>
      </w:r>
      <w:r w:rsidR="002A0A05">
        <w:rPr>
          <w:rFonts w:ascii="Times New Roman" w:hAnsi="Times New Roman"/>
          <w:iCs/>
        </w:rPr>
        <w:t xml:space="preserve">                 </w:t>
      </w:r>
      <w:r w:rsidRPr="00D57C50">
        <w:rPr>
          <w:rFonts w:ascii="Times New Roman" w:hAnsi="Times New Roman"/>
          <w:iCs/>
        </w:rPr>
        <w:t>согласовав с Заказчиком, в течение  7 дней.</w:t>
      </w:r>
    </w:p>
    <w:p w:rsidR="007505CE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9.5. </w:t>
      </w:r>
      <w:r w:rsidRPr="00D57C50">
        <w:rPr>
          <w:rFonts w:ascii="Times New Roman" w:hAnsi="Times New Roman"/>
          <w:iCs/>
        </w:rPr>
        <w:t xml:space="preserve">В случае не предъявления Подрядчиком  скрытых работ, 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 при необходимости  устранение обнаруженных строительных отклонений, производится за </w:t>
      </w:r>
      <w:r w:rsidR="002A0A05">
        <w:rPr>
          <w:rFonts w:ascii="Times New Roman" w:hAnsi="Times New Roman"/>
          <w:iCs/>
        </w:rPr>
        <w:t xml:space="preserve">                       </w:t>
      </w:r>
      <w:r w:rsidRPr="00D57C50">
        <w:rPr>
          <w:rFonts w:ascii="Times New Roman" w:hAnsi="Times New Roman"/>
          <w:iCs/>
        </w:rPr>
        <w:t>счет средств Подрядчика.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r w:rsidRPr="00D57C50">
        <w:rPr>
          <w:rFonts w:ascii="Times New Roman" w:hAnsi="Times New Roman"/>
          <w:b/>
        </w:rPr>
        <w:t>Тр</w:t>
      </w:r>
      <w:r>
        <w:rPr>
          <w:rFonts w:ascii="Times New Roman" w:hAnsi="Times New Roman"/>
          <w:b/>
        </w:rPr>
        <w:t>ебования к безопасности выполнения и безопасности результатов работ</w:t>
      </w:r>
      <w:r w:rsidRPr="00D57C50">
        <w:rPr>
          <w:rFonts w:ascii="Times New Roman" w:hAnsi="Times New Roman"/>
          <w:b/>
        </w:rPr>
        <w:t>.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10.1. Работы выполняются соблюдая</w:t>
      </w:r>
      <w:r w:rsidRPr="00D57C50">
        <w:rPr>
          <w:rFonts w:ascii="Times New Roman" w:hAnsi="Times New Roman"/>
        </w:rPr>
        <w:t xml:space="preserve">: 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proofErr w:type="spellStart"/>
      <w:r w:rsidRPr="00D57C50">
        <w:rPr>
          <w:sz w:val="24"/>
        </w:rPr>
        <w:t>СНиП</w:t>
      </w:r>
      <w:proofErr w:type="spellEnd"/>
      <w:r w:rsidRPr="00D57C50">
        <w:rPr>
          <w:sz w:val="24"/>
        </w:rPr>
        <w:t xml:space="preserve"> 12-03-2001 «Безопасность труда в строительстве. Часть 1. «Общие требования», </w:t>
      </w:r>
      <w:r w:rsidR="002A0A05">
        <w:rPr>
          <w:sz w:val="24"/>
        </w:rPr>
        <w:t xml:space="preserve">                     </w:t>
      </w:r>
      <w:r w:rsidRPr="00D57C50">
        <w:rPr>
          <w:sz w:val="24"/>
        </w:rPr>
        <w:t xml:space="preserve">(приняты и введены в действие постановлением Госстроя РФ от 23.07.2001 №80), зарегистрировано в Минюсте  РФ  9.08.2001 №2862; 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proofErr w:type="spellStart"/>
      <w:r w:rsidRPr="00D57C50">
        <w:rPr>
          <w:sz w:val="24"/>
        </w:rPr>
        <w:t>СНиП</w:t>
      </w:r>
      <w:proofErr w:type="spellEnd"/>
      <w:r w:rsidRPr="00D57C50">
        <w:rPr>
          <w:sz w:val="24"/>
        </w:rPr>
        <w:t xml:space="preserve"> 12-04-2002 «Безопасность труда в строительстве. Часть.2. Строительное производство» (приняты и введены в действие постановлением Госстроя РФ от 17.09.2002 №123);</w:t>
      </w:r>
    </w:p>
    <w:p w:rsidR="007505CE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 w:rsidRPr="00D57C50">
        <w:rPr>
          <w:sz w:val="24"/>
        </w:rPr>
        <w:t xml:space="preserve"> </w:t>
      </w:r>
      <w:proofErr w:type="gramStart"/>
      <w:r w:rsidRPr="00D57C50">
        <w:rPr>
          <w:sz w:val="24"/>
        </w:rPr>
        <w:t xml:space="preserve">ППБ 01-03 «Правила пожарной безопасности в Российской Федерации» (утверждены </w:t>
      </w:r>
      <w:r w:rsidR="002A0A05">
        <w:rPr>
          <w:sz w:val="24"/>
        </w:rPr>
        <w:t xml:space="preserve"> </w:t>
      </w:r>
      <w:r w:rsidRPr="00D57C50">
        <w:rPr>
          <w:sz w:val="24"/>
        </w:rPr>
        <w:t>приказом   МЧС РФ от 18.06.2003г. №313.</w:t>
      </w:r>
      <w:proofErr w:type="gramEnd"/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bCs/>
          <w:sz w:val="24"/>
        </w:rPr>
      </w:pPr>
      <w:r>
        <w:rPr>
          <w:bCs/>
          <w:sz w:val="24"/>
        </w:rPr>
        <w:t>ФЗ № 384 «Технический регламент безопасности зданий и сооружений»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10.2. </w:t>
      </w:r>
      <w:r w:rsidRPr="00D57C50">
        <w:rPr>
          <w:rFonts w:ascii="Times New Roman" w:hAnsi="Times New Roman"/>
        </w:rPr>
        <w:t>Руководитель подрядной организации несет ответственность: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 w:rsidRPr="00D57C50">
        <w:rPr>
          <w:rFonts w:ascii="Times New Roman" w:hAnsi="Times New Roman"/>
        </w:rPr>
        <w:t>- за создание безопасных условий труда;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 w:rsidRPr="00D57C50">
        <w:rPr>
          <w:rFonts w:ascii="Times New Roman" w:hAnsi="Times New Roman"/>
        </w:rPr>
        <w:t>-  организационно-техническую работу по предотвращению несчастных случаев;</w:t>
      </w:r>
    </w:p>
    <w:p w:rsidR="007505CE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 w:rsidRPr="00D57C50">
        <w:rPr>
          <w:rFonts w:ascii="Times New Roman" w:hAnsi="Times New Roman"/>
        </w:rPr>
        <w:t>- з</w:t>
      </w:r>
      <w:r>
        <w:rPr>
          <w:rFonts w:ascii="Times New Roman" w:hAnsi="Times New Roman"/>
        </w:rPr>
        <w:t>а пожарную безопасность объекта;</w:t>
      </w:r>
    </w:p>
    <w:p w:rsidR="007505CE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за требования ППР;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за внутренний распорядок.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10.3. </w:t>
      </w:r>
      <w:r w:rsidRPr="00D57C50">
        <w:rPr>
          <w:sz w:val="24"/>
        </w:rPr>
        <w:t>Складирование материалов, конструкций и оборудования должно осуществляться в соответствии с требованиями строительных норм и правил, стандартов или технических условий на материалы, изделия и оборудование.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lastRenderedPageBreak/>
        <w:t xml:space="preserve">10.4. </w:t>
      </w:r>
      <w:r w:rsidRPr="00D57C50">
        <w:rPr>
          <w:sz w:val="24"/>
        </w:rPr>
        <w:t xml:space="preserve">Линейные инженерно-технические работники (мастера, производители работ) должны </w:t>
      </w:r>
      <w:r w:rsidR="003B052D">
        <w:rPr>
          <w:sz w:val="24"/>
        </w:rPr>
        <w:t xml:space="preserve">                  </w:t>
      </w:r>
      <w:r w:rsidRPr="00D57C50">
        <w:rPr>
          <w:sz w:val="24"/>
        </w:rPr>
        <w:t>иметь удостоверение о проверке знаний правил охраны труда и безопасности труда. Перед допуском рабочих к производству работ руководители организации Подрядчика обязаны</w:t>
      </w:r>
      <w:r w:rsidR="003B052D">
        <w:rPr>
          <w:sz w:val="24"/>
        </w:rPr>
        <w:t xml:space="preserve">    </w:t>
      </w:r>
      <w:r w:rsidRPr="00D57C50">
        <w:rPr>
          <w:sz w:val="24"/>
        </w:rPr>
        <w:t xml:space="preserve"> провести с ними соответствующий инструктаж по безопасности труда.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10.5. </w:t>
      </w:r>
      <w:r w:rsidRPr="00D57C50">
        <w:rPr>
          <w:sz w:val="24"/>
        </w:rPr>
        <w:t xml:space="preserve">В помещениях проведения комплексного  ремонта запрещается курить, разводить </w:t>
      </w:r>
      <w:r w:rsidR="003B052D">
        <w:rPr>
          <w:sz w:val="24"/>
        </w:rPr>
        <w:t xml:space="preserve">                     </w:t>
      </w:r>
      <w:r w:rsidRPr="00D57C50">
        <w:rPr>
          <w:sz w:val="24"/>
        </w:rPr>
        <w:t>открытый огонь, принимать пищу.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10.6. </w:t>
      </w:r>
      <w:r w:rsidRPr="00D57C50">
        <w:rPr>
          <w:rFonts w:ascii="Times New Roman" w:hAnsi="Times New Roman"/>
        </w:rPr>
        <w:t xml:space="preserve">Необходимо соблюдать требования к безопасности выполнения работ на высоте, </w:t>
      </w:r>
      <w:r w:rsidR="003B052D">
        <w:rPr>
          <w:rFonts w:ascii="Times New Roman" w:hAnsi="Times New Roman"/>
        </w:rPr>
        <w:t xml:space="preserve">                       </w:t>
      </w:r>
      <w:proofErr w:type="gramStart"/>
      <w:r w:rsidRPr="00D57C50">
        <w:rPr>
          <w:rFonts w:ascii="Times New Roman" w:hAnsi="Times New Roman"/>
        </w:rPr>
        <w:t>согласно</w:t>
      </w:r>
      <w:proofErr w:type="gramEnd"/>
      <w:r w:rsidRPr="00D57C50">
        <w:rPr>
          <w:rFonts w:ascii="Times New Roman" w:hAnsi="Times New Roman"/>
        </w:rPr>
        <w:t xml:space="preserve"> Межотраслевых правил по охране труда при работе на высоте ПОТ РМ-012-2000 </w:t>
      </w:r>
      <w:r w:rsidR="003B052D">
        <w:rPr>
          <w:rFonts w:ascii="Times New Roman" w:hAnsi="Times New Roman"/>
        </w:rPr>
        <w:t xml:space="preserve">                  </w:t>
      </w:r>
      <w:r w:rsidRPr="00D57C50">
        <w:rPr>
          <w:rFonts w:ascii="Times New Roman" w:hAnsi="Times New Roman"/>
        </w:rPr>
        <w:t xml:space="preserve">(утв.  Постановлением Министерства труда и социального развития   РФ от 4 октября </w:t>
      </w:r>
      <w:r w:rsidR="003B052D">
        <w:rPr>
          <w:rFonts w:ascii="Times New Roman" w:hAnsi="Times New Roman"/>
        </w:rPr>
        <w:t xml:space="preserve">                        </w:t>
      </w:r>
      <w:r w:rsidRPr="00D57C50">
        <w:rPr>
          <w:rFonts w:ascii="Times New Roman" w:hAnsi="Times New Roman"/>
        </w:rPr>
        <w:t xml:space="preserve">2000г. №68) с целью обеспечения безопасности работников, выполняющих эти работы. </w:t>
      </w:r>
    </w:p>
    <w:p w:rsidR="007505CE" w:rsidRDefault="007505CE" w:rsidP="007505CE">
      <w:pPr>
        <w:pStyle w:val="2"/>
        <w:spacing w:after="0" w:line="240" w:lineRule="auto"/>
        <w:ind w:left="360" w:right="-102" w:hanging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10.7. </w:t>
      </w:r>
      <w:r w:rsidRPr="00D57C50">
        <w:rPr>
          <w:rFonts w:ascii="Times New Roman" w:hAnsi="Times New Roman"/>
          <w:sz w:val="24"/>
          <w:szCs w:val="24"/>
        </w:rPr>
        <w:t xml:space="preserve">Для обеспечения пожарной безопасности строительную площадку следует оборудовать средствами пожаротушения согласно ППБ 01-03 «Правила пожарной безопасности в </w:t>
      </w:r>
      <w:r w:rsidR="003B052D">
        <w:rPr>
          <w:rFonts w:ascii="Times New Roman" w:hAnsi="Times New Roman"/>
          <w:sz w:val="24"/>
          <w:szCs w:val="24"/>
        </w:rPr>
        <w:t xml:space="preserve">               </w:t>
      </w:r>
      <w:r w:rsidRPr="00D57C50">
        <w:rPr>
          <w:rFonts w:ascii="Times New Roman" w:hAnsi="Times New Roman"/>
          <w:sz w:val="24"/>
          <w:szCs w:val="24"/>
        </w:rPr>
        <w:t>Российской Федерации».</w:t>
      </w:r>
    </w:p>
    <w:p w:rsidR="007505CE" w:rsidRPr="00D57C50" w:rsidRDefault="007505CE" w:rsidP="007505CE">
      <w:pPr>
        <w:pStyle w:val="2"/>
        <w:spacing w:after="0" w:line="240" w:lineRule="auto"/>
        <w:ind w:left="360" w:right="-102" w:hanging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10.8. </w:t>
      </w:r>
      <w:r w:rsidRPr="00D57C50">
        <w:rPr>
          <w:rFonts w:ascii="Times New Roman" w:hAnsi="Times New Roman"/>
          <w:sz w:val="24"/>
          <w:szCs w:val="24"/>
        </w:rPr>
        <w:t xml:space="preserve">Противопожарное оборудование должно содержаться в исправном работоспособном </w:t>
      </w:r>
      <w:r w:rsidR="003B052D">
        <w:rPr>
          <w:rFonts w:ascii="Times New Roman" w:hAnsi="Times New Roman"/>
          <w:sz w:val="24"/>
          <w:szCs w:val="24"/>
        </w:rPr>
        <w:t xml:space="preserve">            </w:t>
      </w:r>
      <w:r w:rsidRPr="00D57C50">
        <w:rPr>
          <w:rFonts w:ascii="Times New Roman" w:hAnsi="Times New Roman"/>
          <w:sz w:val="24"/>
          <w:szCs w:val="24"/>
        </w:rPr>
        <w:t xml:space="preserve">состоянии. Проходы к противопожарному оборудованию должны быть всегда свободны. </w:t>
      </w:r>
    </w:p>
    <w:p w:rsidR="007505CE" w:rsidRPr="00D57C50" w:rsidRDefault="007505CE" w:rsidP="007505CE">
      <w:pPr>
        <w:pStyle w:val="2"/>
        <w:spacing w:after="0" w:line="240" w:lineRule="auto"/>
        <w:ind w:left="360" w:right="-102" w:hanging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10.9. </w:t>
      </w:r>
      <w:r w:rsidRPr="00D57C50">
        <w:rPr>
          <w:rFonts w:ascii="Times New Roman" w:hAnsi="Times New Roman"/>
          <w:sz w:val="24"/>
          <w:szCs w:val="24"/>
        </w:rPr>
        <w:t xml:space="preserve">Не разрешается накапливать на площадках горючие вещества (жирные масляные тряпки, </w:t>
      </w:r>
      <w:r w:rsidR="003B052D">
        <w:rPr>
          <w:rFonts w:ascii="Times New Roman" w:hAnsi="Times New Roman"/>
          <w:sz w:val="24"/>
          <w:szCs w:val="24"/>
        </w:rPr>
        <w:t xml:space="preserve">          </w:t>
      </w:r>
      <w:r w:rsidRPr="00D57C50">
        <w:rPr>
          <w:rFonts w:ascii="Times New Roman" w:hAnsi="Times New Roman"/>
          <w:sz w:val="24"/>
          <w:szCs w:val="24"/>
        </w:rPr>
        <w:t>опилки или стружки и отходы пластмасс), их следует хранить в закрытых металлических контейнерах.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10.10. </w:t>
      </w:r>
      <w:r w:rsidRPr="00D57C50">
        <w:rPr>
          <w:sz w:val="24"/>
        </w:rPr>
        <w:t>Подрядчик обязан обеспечить соблюдение своим персоналом требований пожарной безопасности и норм охраны труда.</w:t>
      </w:r>
    </w:p>
    <w:p w:rsidR="007505CE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10.11. </w:t>
      </w:r>
      <w:r w:rsidRPr="00D57C50">
        <w:rPr>
          <w:sz w:val="24"/>
        </w:rPr>
        <w:t xml:space="preserve">При проведении огнеопасных  ремонтных работ, необходимо соблюдение </w:t>
      </w:r>
      <w:r w:rsidR="003B052D">
        <w:rPr>
          <w:sz w:val="24"/>
        </w:rPr>
        <w:t xml:space="preserve">                   </w:t>
      </w:r>
      <w:r w:rsidRPr="00D57C50">
        <w:rPr>
          <w:sz w:val="24"/>
        </w:rPr>
        <w:t xml:space="preserve">дополнительных правил противопожарной безопасности для каждого вида работ. </w:t>
      </w:r>
      <w:r w:rsidR="003B052D">
        <w:rPr>
          <w:sz w:val="24"/>
        </w:rPr>
        <w:t xml:space="preserve"> </w:t>
      </w:r>
      <w:r w:rsidRPr="00D57C50">
        <w:rPr>
          <w:sz w:val="24"/>
        </w:rPr>
        <w:t>Ответственность за безопасное проведение огнеопасных работ возлагается на подрядчика.</w:t>
      </w:r>
    </w:p>
    <w:p w:rsidR="007505CE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10.12. За нарушения требований безопасности производства работ и ТБ штрафные санкции </w:t>
      </w:r>
      <w:r w:rsidR="003B052D">
        <w:rPr>
          <w:sz w:val="24"/>
        </w:rPr>
        <w:t xml:space="preserve">                     </w:t>
      </w:r>
      <w:r>
        <w:rPr>
          <w:sz w:val="24"/>
        </w:rPr>
        <w:t>несет Подрядчик.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11. </w:t>
      </w:r>
      <w:r w:rsidRPr="00D57C50">
        <w:rPr>
          <w:rFonts w:ascii="Times New Roman" w:hAnsi="Times New Roman"/>
          <w:b/>
          <w:bCs/>
        </w:rPr>
        <w:t>Экологические требования.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11.1. </w:t>
      </w:r>
      <w:r w:rsidRPr="00D57C50">
        <w:rPr>
          <w:rFonts w:ascii="Times New Roman" w:hAnsi="Times New Roman"/>
        </w:rPr>
        <w:t xml:space="preserve">Качество применяемых при производстве ремонтных работ материалов, оборудования, сантехнических приборов должно подтверждаться возможными источниками информации </w:t>
      </w:r>
      <w:r w:rsidR="003B052D">
        <w:rPr>
          <w:rFonts w:ascii="Times New Roman" w:hAnsi="Times New Roman"/>
        </w:rPr>
        <w:t xml:space="preserve">                 </w:t>
      </w:r>
      <w:r w:rsidRPr="00D57C50">
        <w:rPr>
          <w:rFonts w:ascii="Times New Roman" w:hAnsi="Times New Roman"/>
        </w:rPr>
        <w:t>для определения экологических аспектов и воздействий на окружающую среду.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</w:t>
      </w:r>
      <w:r w:rsidRPr="00D57C50">
        <w:rPr>
          <w:rFonts w:ascii="Times New Roman" w:hAnsi="Times New Roman"/>
        </w:rPr>
        <w:t>Возможными источниками информации могут быть: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 w:rsidRPr="00D57C50">
        <w:rPr>
          <w:rFonts w:ascii="Times New Roman" w:hAnsi="Times New Roman"/>
        </w:rPr>
        <w:t>- информационные документы общего характера: брошюры, каталоги;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 w:rsidRPr="00D57C50">
        <w:rPr>
          <w:rFonts w:ascii="Times New Roman" w:hAnsi="Times New Roman"/>
        </w:rPr>
        <w:t>- технологические регламенты, карты процессов, планы качества и  производства продукции;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 w:rsidRPr="00D57C50">
        <w:rPr>
          <w:rFonts w:ascii="Times New Roman" w:hAnsi="Times New Roman"/>
        </w:rPr>
        <w:t>- данные о закупке;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 w:rsidRPr="00D57C50">
        <w:rPr>
          <w:rFonts w:ascii="Times New Roman" w:hAnsi="Times New Roman"/>
        </w:rPr>
        <w:t>-спецификации (требования) на продукцию, данные о разработке продукции, сводки данных о безопасности материалов и химических веществ;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 w:rsidRPr="00D57C50">
        <w:rPr>
          <w:rFonts w:ascii="Times New Roman" w:hAnsi="Times New Roman"/>
        </w:rPr>
        <w:t>- перечни отходов;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</w:rPr>
      </w:pPr>
      <w:r w:rsidRPr="00D57C50">
        <w:rPr>
          <w:rFonts w:ascii="Times New Roman" w:hAnsi="Times New Roman"/>
        </w:rPr>
        <w:t>- экологические разрешения или лицензии.</w:t>
      </w:r>
    </w:p>
    <w:p w:rsidR="007505CE" w:rsidRPr="00D57C50" w:rsidRDefault="007505CE" w:rsidP="003B052D">
      <w:pPr>
        <w:ind w:left="360" w:right="14" w:hanging="36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11.3. </w:t>
      </w:r>
      <w:r w:rsidRPr="00D57C50">
        <w:rPr>
          <w:rFonts w:ascii="Times New Roman" w:hAnsi="Times New Roman"/>
          <w:bCs/>
        </w:rPr>
        <w:t>Материалы, применяемые при выполнении ремонта должны иметь санитарно-эпидемиологическое заключение, с указанием характеристик продукции на соответствие санитарно – гигиеническим требованиям.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11.4. </w:t>
      </w:r>
      <w:r w:rsidRPr="00D57C50">
        <w:rPr>
          <w:sz w:val="24"/>
        </w:rPr>
        <w:t xml:space="preserve">Материалы  транспортируют и хранят в заводской упаковке с паспортом или </w:t>
      </w:r>
      <w:r w:rsidR="003B052D">
        <w:rPr>
          <w:sz w:val="24"/>
        </w:rPr>
        <w:t xml:space="preserve">                      </w:t>
      </w:r>
      <w:r w:rsidRPr="00D57C50">
        <w:rPr>
          <w:sz w:val="24"/>
        </w:rPr>
        <w:t xml:space="preserve">сертификатом, при соблюдении мер по защите от повреждений, атмосферных воздействий </w:t>
      </w:r>
      <w:r w:rsidR="003B052D">
        <w:rPr>
          <w:sz w:val="24"/>
        </w:rPr>
        <w:t xml:space="preserve">                     </w:t>
      </w:r>
      <w:r w:rsidRPr="00D57C50">
        <w:rPr>
          <w:sz w:val="24"/>
        </w:rPr>
        <w:t>и загрязнений.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11.5. </w:t>
      </w:r>
      <w:r w:rsidRPr="00D57C50">
        <w:rPr>
          <w:sz w:val="24"/>
        </w:rPr>
        <w:t>Запрещено складирование опасных материалов и отходов на территории объекта.</w:t>
      </w:r>
    </w:p>
    <w:p w:rsidR="007505CE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t xml:space="preserve">11.6. </w:t>
      </w:r>
      <w:r w:rsidRPr="00D57C50">
        <w:rPr>
          <w:sz w:val="24"/>
        </w:rPr>
        <w:t xml:space="preserve">Подрядчик обязан сохранить зеленые насаждения (благоустройство) и восстановить его </w:t>
      </w:r>
      <w:r w:rsidR="003B052D">
        <w:rPr>
          <w:sz w:val="24"/>
        </w:rPr>
        <w:t xml:space="preserve">                       </w:t>
      </w:r>
      <w:r w:rsidRPr="00D57C50">
        <w:rPr>
          <w:sz w:val="24"/>
        </w:rPr>
        <w:t>за свой счет в случае нарушений при производстве работ.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12. </w:t>
      </w:r>
      <w:r w:rsidRPr="00D57C50">
        <w:rPr>
          <w:b/>
          <w:sz w:val="24"/>
        </w:rPr>
        <w:t>Меропри</w:t>
      </w:r>
      <w:r>
        <w:rPr>
          <w:b/>
          <w:sz w:val="24"/>
        </w:rPr>
        <w:t>ятия по охране окружающей среды.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 w:rsidRPr="00FE59DB">
        <w:rPr>
          <w:sz w:val="24"/>
        </w:rPr>
        <w:t>1</w:t>
      </w:r>
      <w:r>
        <w:rPr>
          <w:sz w:val="24"/>
        </w:rPr>
        <w:t>2</w:t>
      </w:r>
      <w:r w:rsidRPr="00FE59DB">
        <w:rPr>
          <w:sz w:val="24"/>
        </w:rPr>
        <w:t>.1.</w:t>
      </w:r>
      <w:r>
        <w:rPr>
          <w:sz w:val="24"/>
        </w:rPr>
        <w:t xml:space="preserve"> </w:t>
      </w:r>
      <w:r w:rsidRPr="00D57C50">
        <w:rPr>
          <w:sz w:val="24"/>
        </w:rPr>
        <w:t>При производстве отделочных работ не допускается запыленность и загазованность воздуха.</w:t>
      </w:r>
    </w:p>
    <w:p w:rsidR="007505CE" w:rsidRPr="00D57C50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sz w:val="24"/>
        </w:rPr>
        <w:lastRenderedPageBreak/>
        <w:t xml:space="preserve">12.2. </w:t>
      </w:r>
      <w:r w:rsidRPr="00D57C50">
        <w:rPr>
          <w:sz w:val="24"/>
        </w:rPr>
        <w:t xml:space="preserve">Не допускается при уборке  строительного мусора сбрасывать его с этажей без  </w:t>
      </w:r>
      <w:r w:rsidR="00157278">
        <w:rPr>
          <w:sz w:val="24"/>
        </w:rPr>
        <w:t xml:space="preserve">                      </w:t>
      </w:r>
      <w:r w:rsidRPr="00D57C50">
        <w:rPr>
          <w:sz w:val="24"/>
        </w:rPr>
        <w:t xml:space="preserve">применения бункеров накопителей. Регулярно вывозить строительный мусор с объекта, по </w:t>
      </w:r>
      <w:r w:rsidR="00157278">
        <w:rPr>
          <w:sz w:val="24"/>
        </w:rPr>
        <w:t xml:space="preserve">                  </w:t>
      </w:r>
      <w:r w:rsidRPr="00D57C50">
        <w:rPr>
          <w:sz w:val="24"/>
        </w:rPr>
        <w:t>мере накопления, складировав в тару. Сжигать мусор на территории объекта МУП «</w:t>
      </w:r>
      <w:proofErr w:type="spellStart"/>
      <w:r w:rsidRPr="00D57C50">
        <w:rPr>
          <w:sz w:val="24"/>
        </w:rPr>
        <w:t>Екатеринбургэнерго</w:t>
      </w:r>
      <w:proofErr w:type="spellEnd"/>
      <w:r w:rsidRPr="00D57C50">
        <w:rPr>
          <w:sz w:val="24"/>
        </w:rPr>
        <w:t>» запрещено.</w:t>
      </w:r>
    </w:p>
    <w:p w:rsidR="007505CE" w:rsidRPr="00D57C50" w:rsidRDefault="007505CE" w:rsidP="007505CE">
      <w:pPr>
        <w:ind w:left="360" w:right="-102" w:hanging="360"/>
        <w:jc w:val="both"/>
        <w:outlineLvl w:val="0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12.3. </w:t>
      </w:r>
      <w:r w:rsidRPr="00D57C50">
        <w:rPr>
          <w:rFonts w:ascii="Times New Roman" w:hAnsi="Times New Roman"/>
        </w:rPr>
        <w:t>Складирование материалов и изделий</w:t>
      </w:r>
      <w:r>
        <w:rPr>
          <w:rFonts w:ascii="Times New Roman" w:hAnsi="Times New Roman"/>
        </w:rPr>
        <w:t>, а так же демонтированные конструкции</w:t>
      </w:r>
      <w:r w:rsidRPr="00D57C50">
        <w:rPr>
          <w:rFonts w:ascii="Times New Roman" w:hAnsi="Times New Roman"/>
        </w:rPr>
        <w:t xml:space="preserve"> должно осуществляться на специально отведенных площадках</w:t>
      </w:r>
      <w:r>
        <w:rPr>
          <w:rFonts w:ascii="Times New Roman" w:hAnsi="Times New Roman"/>
        </w:rPr>
        <w:t xml:space="preserve"> согласованных с ЭСР.</w:t>
      </w:r>
    </w:p>
    <w:p w:rsidR="007505CE" w:rsidRPr="00D57C50" w:rsidRDefault="007505CE" w:rsidP="007505CE">
      <w:pPr>
        <w:tabs>
          <w:tab w:val="num" w:pos="0"/>
        </w:tabs>
        <w:ind w:left="360" w:right="-102" w:hanging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12.4. </w:t>
      </w:r>
      <w:r w:rsidRPr="00D57C50">
        <w:rPr>
          <w:rFonts w:ascii="Times New Roman" w:hAnsi="Times New Roman"/>
        </w:rPr>
        <w:t xml:space="preserve">После вывоза  демонтированных металлоконструкций и строительного мусора </w:t>
      </w:r>
      <w:r w:rsidR="00157278">
        <w:rPr>
          <w:rFonts w:ascii="Times New Roman" w:hAnsi="Times New Roman"/>
        </w:rPr>
        <w:t xml:space="preserve">                      </w:t>
      </w:r>
      <w:r w:rsidRPr="00D57C50">
        <w:rPr>
          <w:rFonts w:ascii="Times New Roman" w:hAnsi="Times New Roman"/>
        </w:rPr>
        <w:t xml:space="preserve">Подрядчик,   при необходимости, восстанавливает почвенный покров, посев травы за свой </w:t>
      </w:r>
      <w:r w:rsidR="00157278">
        <w:rPr>
          <w:rFonts w:ascii="Times New Roman" w:hAnsi="Times New Roman"/>
        </w:rPr>
        <w:t xml:space="preserve">                </w:t>
      </w:r>
      <w:r w:rsidRPr="00D57C50">
        <w:rPr>
          <w:rFonts w:ascii="Times New Roman" w:hAnsi="Times New Roman"/>
        </w:rPr>
        <w:t>счет.</w:t>
      </w:r>
    </w:p>
    <w:p w:rsidR="007505CE" w:rsidRDefault="007505CE" w:rsidP="007505CE">
      <w:pPr>
        <w:tabs>
          <w:tab w:val="num" w:pos="0"/>
        </w:tabs>
        <w:ind w:left="360" w:right="-102" w:hanging="360"/>
        <w:jc w:val="both"/>
        <w:outlineLvl w:val="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12.5. </w:t>
      </w:r>
      <w:r w:rsidRPr="00D57C50">
        <w:rPr>
          <w:rFonts w:ascii="Times New Roman" w:hAnsi="Times New Roman"/>
          <w:spacing w:val="-1"/>
        </w:rPr>
        <w:t xml:space="preserve">Для выполнения перевозок материалов и оборудования для ремонтных работ </w:t>
      </w:r>
      <w:r w:rsidR="00157278">
        <w:rPr>
          <w:rFonts w:ascii="Times New Roman" w:hAnsi="Times New Roman"/>
          <w:spacing w:val="-1"/>
        </w:rPr>
        <w:t xml:space="preserve">                        </w:t>
      </w:r>
      <w:r w:rsidRPr="00D57C50">
        <w:rPr>
          <w:rFonts w:ascii="Times New Roman" w:hAnsi="Times New Roman"/>
          <w:spacing w:val="-1"/>
        </w:rPr>
        <w:t>использовать существующие транспортные подъезды к объекту.</w:t>
      </w:r>
    </w:p>
    <w:p w:rsidR="007505CE" w:rsidRDefault="007505CE" w:rsidP="007505CE">
      <w:pPr>
        <w:pStyle w:val="5"/>
        <w:tabs>
          <w:tab w:val="clear" w:pos="3600"/>
          <w:tab w:val="left" w:pos="360"/>
        </w:tabs>
        <w:spacing w:before="0" w:after="0"/>
        <w:ind w:left="360" w:right="-102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D57C50">
        <w:rPr>
          <w:b/>
          <w:sz w:val="24"/>
          <w:szCs w:val="24"/>
        </w:rPr>
        <w:t xml:space="preserve">Порядок сдачи и приёмки результатов работ: </w:t>
      </w:r>
      <w:r w:rsidRPr="00D57C50">
        <w:rPr>
          <w:sz w:val="24"/>
          <w:szCs w:val="24"/>
        </w:rPr>
        <w:t xml:space="preserve">Сдача-приемка работ производится </w:t>
      </w:r>
      <w:r w:rsidR="00157278">
        <w:rPr>
          <w:sz w:val="24"/>
          <w:szCs w:val="24"/>
        </w:rPr>
        <w:t xml:space="preserve">                   </w:t>
      </w:r>
      <w:r w:rsidRPr="00D57C50">
        <w:rPr>
          <w:sz w:val="24"/>
          <w:szCs w:val="24"/>
        </w:rPr>
        <w:t xml:space="preserve">поэтапно, в порядке, установленном разделом 5 договора подряда по актам выполненных </w:t>
      </w:r>
      <w:r w:rsidR="00157278">
        <w:rPr>
          <w:sz w:val="24"/>
          <w:szCs w:val="24"/>
        </w:rPr>
        <w:t xml:space="preserve">                 </w:t>
      </w:r>
      <w:r w:rsidRPr="00D57C50">
        <w:rPr>
          <w:sz w:val="24"/>
          <w:szCs w:val="24"/>
        </w:rPr>
        <w:t>работ формы КС-2</w:t>
      </w:r>
      <w:r>
        <w:rPr>
          <w:sz w:val="24"/>
          <w:szCs w:val="24"/>
        </w:rPr>
        <w:t xml:space="preserve"> и справки формы</w:t>
      </w:r>
      <w:r w:rsidRPr="00D57C50">
        <w:rPr>
          <w:sz w:val="24"/>
          <w:szCs w:val="24"/>
        </w:rPr>
        <w:t xml:space="preserve"> КС-3.</w:t>
      </w:r>
    </w:p>
    <w:p w:rsidR="007505CE" w:rsidRPr="00204729" w:rsidRDefault="007505CE" w:rsidP="007505CE">
      <w:pPr>
        <w:pStyle w:val="ac"/>
        <w:ind w:left="360" w:right="-102" w:hanging="360"/>
        <w:jc w:val="both"/>
        <w:outlineLvl w:val="0"/>
        <w:rPr>
          <w:sz w:val="24"/>
        </w:rPr>
      </w:pPr>
      <w:r>
        <w:rPr>
          <w:b/>
          <w:sz w:val="24"/>
        </w:rPr>
        <w:t xml:space="preserve">14. </w:t>
      </w:r>
      <w:r w:rsidRPr="00945F5D">
        <w:rPr>
          <w:b/>
          <w:sz w:val="24"/>
        </w:rPr>
        <w:t>Требования по сроку гарантий качества на результаты работ и используемые</w:t>
      </w:r>
      <w:r w:rsidR="00157278">
        <w:rPr>
          <w:b/>
          <w:sz w:val="24"/>
        </w:rPr>
        <w:t xml:space="preserve">                </w:t>
      </w:r>
      <w:r w:rsidRPr="00945F5D">
        <w:rPr>
          <w:b/>
          <w:sz w:val="24"/>
        </w:rPr>
        <w:t xml:space="preserve"> материалы: </w:t>
      </w:r>
      <w:r w:rsidRPr="00945F5D">
        <w:rPr>
          <w:sz w:val="24"/>
        </w:rPr>
        <w:t>36 месяцев с момента подписания актов сдачи-приемки работ</w:t>
      </w:r>
      <w:r>
        <w:rPr>
          <w:sz w:val="24"/>
        </w:rPr>
        <w:t>.</w:t>
      </w:r>
      <w:r w:rsidRPr="00945F5D">
        <w:rPr>
          <w:color w:val="FF0000"/>
          <w:sz w:val="24"/>
        </w:rPr>
        <w:t xml:space="preserve"> </w:t>
      </w:r>
      <w:r w:rsidRPr="00B94D38">
        <w:rPr>
          <w:sz w:val="24"/>
        </w:rPr>
        <w:t xml:space="preserve">Во время </w:t>
      </w:r>
      <w:r w:rsidR="00157278">
        <w:rPr>
          <w:sz w:val="24"/>
        </w:rPr>
        <w:t xml:space="preserve">        </w:t>
      </w:r>
      <w:r w:rsidRPr="00B94D38">
        <w:rPr>
          <w:sz w:val="24"/>
        </w:rPr>
        <w:t>гарантийного срока Подрядчик выполняет гарантийные обязательства предусмотренные договором</w:t>
      </w:r>
      <w:r>
        <w:rPr>
          <w:sz w:val="24"/>
        </w:rPr>
        <w:t xml:space="preserve"> и ГК РФ</w:t>
      </w:r>
      <w:r w:rsidRPr="00B94D38">
        <w:rPr>
          <w:sz w:val="24"/>
        </w:rPr>
        <w:t>.</w:t>
      </w:r>
      <w:r w:rsidRPr="00204729">
        <w:rPr>
          <w:b/>
          <w:sz w:val="24"/>
        </w:rPr>
        <w:t xml:space="preserve"> </w:t>
      </w:r>
    </w:p>
    <w:p w:rsidR="007505CE" w:rsidRDefault="007505CE" w:rsidP="007505CE">
      <w:pPr>
        <w:pStyle w:val="5"/>
        <w:tabs>
          <w:tab w:val="clear" w:pos="3600"/>
          <w:tab w:val="left" w:pos="360"/>
        </w:tabs>
        <w:spacing w:before="0" w:after="0"/>
        <w:ind w:left="360" w:right="-102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D57C50">
        <w:rPr>
          <w:b/>
          <w:sz w:val="24"/>
          <w:szCs w:val="24"/>
        </w:rPr>
        <w:t xml:space="preserve">Требования по передаче Заказчику технических и иных документов по завершению и сдаче работ: </w:t>
      </w:r>
      <w:r w:rsidRPr="00D57C50">
        <w:rPr>
          <w:sz w:val="24"/>
          <w:szCs w:val="24"/>
        </w:rPr>
        <w:t xml:space="preserve">До подписания актов выполненных работ </w:t>
      </w:r>
      <w:r>
        <w:rPr>
          <w:sz w:val="24"/>
          <w:szCs w:val="24"/>
        </w:rPr>
        <w:t xml:space="preserve">и справки </w:t>
      </w:r>
      <w:r w:rsidRPr="00D57C50">
        <w:rPr>
          <w:sz w:val="24"/>
          <w:szCs w:val="24"/>
        </w:rPr>
        <w:t xml:space="preserve">(ф. КС-2, КС-3) </w:t>
      </w:r>
      <w:r w:rsidR="00157278">
        <w:rPr>
          <w:sz w:val="24"/>
          <w:szCs w:val="24"/>
        </w:rPr>
        <w:t xml:space="preserve">                                  </w:t>
      </w:r>
      <w:r w:rsidRPr="00D57C50">
        <w:rPr>
          <w:sz w:val="24"/>
          <w:szCs w:val="24"/>
        </w:rPr>
        <w:t>Подрядчик передает Заказчику комплект исполнительной документаци</w:t>
      </w:r>
      <w:r>
        <w:rPr>
          <w:sz w:val="24"/>
          <w:szCs w:val="24"/>
        </w:rPr>
        <w:t>и, оформленной в соответствии с</w:t>
      </w:r>
      <w:r w:rsidRPr="00D57C50">
        <w:rPr>
          <w:sz w:val="24"/>
          <w:szCs w:val="24"/>
        </w:rPr>
        <w:t xml:space="preserve"> РД-11-02-2006, </w:t>
      </w:r>
      <w:proofErr w:type="spellStart"/>
      <w:r w:rsidRPr="00D57C50">
        <w:rPr>
          <w:sz w:val="24"/>
          <w:szCs w:val="24"/>
        </w:rPr>
        <w:t>СНиП</w:t>
      </w:r>
      <w:proofErr w:type="spellEnd"/>
      <w:r w:rsidRPr="00D57C50">
        <w:rPr>
          <w:sz w:val="24"/>
          <w:szCs w:val="24"/>
        </w:rPr>
        <w:t xml:space="preserve"> 12-01-2004, </w:t>
      </w:r>
      <w:proofErr w:type="spellStart"/>
      <w:r w:rsidRPr="00451FF0">
        <w:rPr>
          <w:sz w:val="24"/>
          <w:szCs w:val="24"/>
        </w:rPr>
        <w:t>СНиП</w:t>
      </w:r>
      <w:proofErr w:type="spellEnd"/>
      <w:r w:rsidRPr="00451FF0">
        <w:rPr>
          <w:sz w:val="24"/>
          <w:szCs w:val="24"/>
        </w:rPr>
        <w:t xml:space="preserve"> 3.01.01-85*</w:t>
      </w:r>
      <w:r>
        <w:rPr>
          <w:sz w:val="24"/>
          <w:szCs w:val="24"/>
        </w:rPr>
        <w:t>.</w:t>
      </w:r>
    </w:p>
    <w:p w:rsidR="007505CE" w:rsidRDefault="007505CE" w:rsidP="007505CE">
      <w:pPr>
        <w:tabs>
          <w:tab w:val="left" w:pos="360"/>
        </w:tabs>
        <w:ind w:left="360" w:right="-102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16. </w:t>
      </w:r>
      <w:r w:rsidRPr="00D57C50">
        <w:rPr>
          <w:rFonts w:ascii="Times New Roman" w:hAnsi="Times New Roman"/>
          <w:b/>
        </w:rPr>
        <w:t>Иные требования к работам и условиям их выполнения:</w:t>
      </w:r>
    </w:p>
    <w:p w:rsidR="007505CE" w:rsidRPr="00D57C50" w:rsidRDefault="007505CE" w:rsidP="007505CE">
      <w:pPr>
        <w:pStyle w:val="ac"/>
        <w:ind w:left="360" w:right="-102" w:hanging="360"/>
        <w:jc w:val="both"/>
        <w:rPr>
          <w:sz w:val="24"/>
        </w:rPr>
      </w:pPr>
      <w:r>
        <w:rPr>
          <w:sz w:val="24"/>
        </w:rPr>
        <w:t xml:space="preserve">-    Подрядчик должен быть членом СРО и иметь свидетельство о допуске к видам работ, </w:t>
      </w:r>
      <w:r w:rsidR="00157278">
        <w:rPr>
          <w:sz w:val="24"/>
        </w:rPr>
        <w:t xml:space="preserve">                     </w:t>
      </w:r>
      <w:r>
        <w:rPr>
          <w:sz w:val="24"/>
        </w:rPr>
        <w:t xml:space="preserve">которые оказывают влияние на безопасность объектов капитального строительства в </w:t>
      </w:r>
      <w:r w:rsidR="00157278">
        <w:rPr>
          <w:sz w:val="24"/>
        </w:rPr>
        <w:t xml:space="preserve">           </w:t>
      </w:r>
      <w:r>
        <w:rPr>
          <w:sz w:val="24"/>
        </w:rPr>
        <w:t>соответствии с приложением №1 к настоящему техническому заданию.</w:t>
      </w:r>
    </w:p>
    <w:p w:rsidR="007505CE" w:rsidRDefault="007505CE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  <w:r w:rsidRPr="00D57C50">
        <w:t xml:space="preserve">- Подрядчик должен обладать необходимыми профессиональными знаниями и опытом </w:t>
      </w:r>
      <w:r w:rsidR="00157278">
        <w:t xml:space="preserve">                  </w:t>
      </w:r>
      <w:r w:rsidRPr="00D57C50">
        <w:t xml:space="preserve">выполнения аналогичных работ не менее 3-лет. </w:t>
      </w: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B713D5" w:rsidRPr="00D57C50" w:rsidRDefault="00B713D5" w:rsidP="007505CE">
      <w:pPr>
        <w:pStyle w:val="a"/>
        <w:numPr>
          <w:ilvl w:val="0"/>
          <w:numId w:val="0"/>
        </w:numPr>
        <w:tabs>
          <w:tab w:val="num" w:pos="426"/>
          <w:tab w:val="left" w:pos="708"/>
        </w:tabs>
        <w:ind w:left="360" w:right="-102" w:hanging="360"/>
      </w:pPr>
    </w:p>
    <w:p w:rsidR="00DF7785" w:rsidRDefault="00DF778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Pr="00B713D5" w:rsidRDefault="00B713D5" w:rsidP="00B713D5">
      <w:pPr>
        <w:jc w:val="right"/>
        <w:rPr>
          <w:rFonts w:ascii="Times New Roman" w:hAnsi="Times New Roman"/>
          <w:sz w:val="20"/>
          <w:szCs w:val="20"/>
        </w:rPr>
      </w:pPr>
      <w:r w:rsidRPr="00B713D5">
        <w:rPr>
          <w:rFonts w:ascii="Times New Roman" w:hAnsi="Times New Roman"/>
          <w:sz w:val="20"/>
          <w:szCs w:val="20"/>
        </w:rPr>
        <w:lastRenderedPageBreak/>
        <w:t xml:space="preserve">  Приложение №1  </w:t>
      </w:r>
    </w:p>
    <w:p w:rsidR="00B713D5" w:rsidRPr="00B713D5" w:rsidRDefault="00B713D5" w:rsidP="00B713D5">
      <w:pPr>
        <w:jc w:val="right"/>
        <w:rPr>
          <w:rFonts w:ascii="Times New Roman" w:hAnsi="Times New Roman"/>
          <w:sz w:val="20"/>
          <w:szCs w:val="20"/>
        </w:rPr>
      </w:pPr>
      <w:r w:rsidRPr="00B713D5">
        <w:rPr>
          <w:rFonts w:ascii="Times New Roman" w:hAnsi="Times New Roman"/>
          <w:sz w:val="20"/>
          <w:szCs w:val="20"/>
        </w:rPr>
        <w:t xml:space="preserve">     к техническому заданию на выполнение СМР</w:t>
      </w:r>
    </w:p>
    <w:p w:rsidR="00B713D5" w:rsidRPr="00B713D5" w:rsidRDefault="00B713D5" w:rsidP="00B713D5">
      <w:pPr>
        <w:jc w:val="right"/>
        <w:rPr>
          <w:rFonts w:ascii="Times New Roman" w:hAnsi="Times New Roman"/>
          <w:sz w:val="20"/>
          <w:szCs w:val="20"/>
        </w:rPr>
      </w:pPr>
      <w:r w:rsidRPr="00B713D5">
        <w:rPr>
          <w:rFonts w:ascii="Times New Roman" w:hAnsi="Times New Roman"/>
          <w:sz w:val="20"/>
          <w:szCs w:val="20"/>
        </w:rPr>
        <w:t>по капитальному ремонту зданий</w:t>
      </w:r>
    </w:p>
    <w:p w:rsidR="00B713D5" w:rsidRPr="00215506" w:rsidRDefault="00B713D5" w:rsidP="00B713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356"/>
      </w:tblGrid>
      <w:tr w:rsidR="00B713D5" w:rsidRPr="008D6718" w:rsidTr="008E4A91">
        <w:trPr>
          <w:trHeight w:val="705"/>
        </w:trPr>
        <w:tc>
          <w:tcPr>
            <w:tcW w:w="851" w:type="dxa"/>
          </w:tcPr>
          <w:p w:rsidR="00B713D5" w:rsidRPr="008D6718" w:rsidRDefault="00B713D5" w:rsidP="008E4A91">
            <w:pPr>
              <w:jc w:val="center"/>
              <w:rPr>
                <w:rFonts w:ascii="Times New Roman" w:hAnsi="Times New Roman"/>
                <w:b/>
              </w:rPr>
            </w:pPr>
            <w:r w:rsidRPr="008D6718">
              <w:rPr>
                <w:rFonts w:ascii="Times New Roman" w:hAnsi="Times New Roman"/>
                <w:b/>
              </w:rPr>
              <w:t xml:space="preserve">№ </w:t>
            </w:r>
          </w:p>
          <w:p w:rsidR="00B713D5" w:rsidRPr="008D6718" w:rsidRDefault="00B713D5" w:rsidP="008E4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D671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D6718">
              <w:rPr>
                <w:rFonts w:ascii="Times New Roman" w:hAnsi="Times New Roman"/>
                <w:b/>
              </w:rPr>
              <w:t>/</w:t>
            </w:r>
            <w:proofErr w:type="spellStart"/>
            <w:r w:rsidRPr="008D671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356" w:type="dxa"/>
          </w:tcPr>
          <w:p w:rsidR="00B713D5" w:rsidRPr="008D6718" w:rsidRDefault="00B713D5" w:rsidP="008E4A91">
            <w:pPr>
              <w:jc w:val="center"/>
              <w:rPr>
                <w:rFonts w:ascii="Times New Roman" w:hAnsi="Times New Roman"/>
                <w:b/>
              </w:rPr>
            </w:pPr>
            <w:r w:rsidRPr="008D6718">
              <w:rPr>
                <w:rFonts w:ascii="Times New Roman" w:hAnsi="Times New Roman"/>
                <w:b/>
              </w:rPr>
              <w:t>Наименование работ</w:t>
            </w:r>
          </w:p>
        </w:tc>
      </w:tr>
      <w:tr w:rsidR="00B713D5" w:rsidRPr="008D6718" w:rsidTr="008E4A91">
        <w:trPr>
          <w:trHeight w:val="437"/>
        </w:trPr>
        <w:tc>
          <w:tcPr>
            <w:tcW w:w="851" w:type="dxa"/>
          </w:tcPr>
          <w:p w:rsidR="00B713D5" w:rsidRPr="008D6718" w:rsidRDefault="00B713D5" w:rsidP="008E4A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356" w:type="dxa"/>
          </w:tcPr>
          <w:p w:rsidR="00B713D5" w:rsidRPr="00D90480" w:rsidRDefault="00B713D5" w:rsidP="008E4A91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D90480">
              <w:rPr>
                <w:rFonts w:ascii="Times New Roman" w:hAnsi="Times New Roman"/>
                <w:b/>
              </w:rPr>
              <w:t>Работы по устройству каменных конструкций</w:t>
            </w:r>
          </w:p>
        </w:tc>
      </w:tr>
      <w:tr w:rsidR="00B713D5" w:rsidRPr="008D6718" w:rsidTr="008E4A91">
        <w:trPr>
          <w:trHeight w:val="437"/>
        </w:trPr>
        <w:tc>
          <w:tcPr>
            <w:tcW w:w="851" w:type="dxa"/>
          </w:tcPr>
          <w:p w:rsidR="00B713D5" w:rsidRPr="008D6718" w:rsidRDefault="00B713D5" w:rsidP="008E4A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B713D5" w:rsidRPr="00D90480" w:rsidRDefault="00B713D5" w:rsidP="008E4A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90480">
              <w:rPr>
                <w:rFonts w:ascii="Times New Roman" w:hAnsi="Times New Roman"/>
              </w:rPr>
              <w:t>9.2. Устройство конструкций из кирпича, в том числе с облицовкой</w:t>
            </w:r>
          </w:p>
        </w:tc>
      </w:tr>
      <w:tr w:rsidR="00B713D5" w:rsidRPr="008D6718" w:rsidTr="008E4A91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8D6718" w:rsidRDefault="00B713D5" w:rsidP="008E4A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745EAF" w:rsidRDefault="00B713D5" w:rsidP="008E4A91">
            <w:pPr>
              <w:rPr>
                <w:rFonts w:ascii="Times New Roman" w:hAnsi="Times New Roman"/>
                <w:b/>
              </w:rPr>
            </w:pPr>
            <w:r w:rsidRPr="00745EAF">
              <w:rPr>
                <w:rFonts w:ascii="Times New Roman" w:hAnsi="Times New Roman"/>
                <w:b/>
              </w:rPr>
              <w:t>Устройство кровель</w:t>
            </w:r>
          </w:p>
        </w:tc>
      </w:tr>
      <w:tr w:rsidR="00B713D5" w:rsidRPr="008D6718" w:rsidTr="008E4A91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8D6718" w:rsidRDefault="00B713D5" w:rsidP="008E4A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745EAF" w:rsidRDefault="00B713D5" w:rsidP="008E4A91">
            <w:pPr>
              <w:rPr>
                <w:rFonts w:ascii="Times New Roman" w:hAnsi="Times New Roman"/>
              </w:rPr>
            </w:pPr>
            <w:r w:rsidRPr="00745EAF">
              <w:rPr>
                <w:rFonts w:ascii="Times New Roman" w:hAnsi="Times New Roman"/>
              </w:rPr>
              <w:t>13.2. Устройство кровель из рулонных материалов</w:t>
            </w:r>
          </w:p>
        </w:tc>
      </w:tr>
      <w:tr w:rsidR="00B713D5" w:rsidRPr="008D6718" w:rsidTr="008E4A91">
        <w:trPr>
          <w:trHeight w:val="4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4C5AA7" w:rsidRDefault="00B713D5" w:rsidP="008E4A91">
            <w:pPr>
              <w:jc w:val="center"/>
              <w:rPr>
                <w:rFonts w:ascii="Times New Roman" w:hAnsi="Times New Roman"/>
                <w:b/>
              </w:rPr>
            </w:pPr>
            <w:r w:rsidRPr="004C5AA7">
              <w:rPr>
                <w:rFonts w:ascii="Times New Roman" w:hAnsi="Times New Roman"/>
                <w:b/>
              </w:rPr>
              <w:t>или</w:t>
            </w:r>
          </w:p>
        </w:tc>
      </w:tr>
      <w:tr w:rsidR="00B713D5" w:rsidRPr="008D6718" w:rsidTr="008E4A91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8D6718" w:rsidRDefault="00B713D5" w:rsidP="008E4A91">
            <w:pPr>
              <w:jc w:val="center"/>
              <w:rPr>
                <w:rFonts w:ascii="Times New Roman" w:hAnsi="Times New Roman"/>
                <w:b/>
              </w:rPr>
            </w:pPr>
            <w:r w:rsidRPr="008D671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8D6718" w:rsidRDefault="00B713D5" w:rsidP="008E4A91">
            <w:pPr>
              <w:rPr>
                <w:rFonts w:ascii="Times New Roman" w:hAnsi="Times New Roman"/>
                <w:b/>
              </w:rPr>
            </w:pPr>
            <w:r w:rsidRPr="008D6718">
              <w:rPr>
                <w:rFonts w:ascii="Times New Roman" w:hAnsi="Times New Roman"/>
                <w:b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  <w:tr w:rsidR="00B713D5" w:rsidRPr="008D6718" w:rsidTr="008E4A9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8D6718" w:rsidRDefault="00B713D5" w:rsidP="008E4A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745EAF" w:rsidRDefault="00B713D5" w:rsidP="008E4A91">
            <w:pPr>
              <w:rPr>
                <w:rFonts w:ascii="Times New Roman" w:hAnsi="Times New Roman"/>
              </w:rPr>
            </w:pPr>
            <w:r w:rsidRPr="00745EAF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5</w:t>
            </w:r>
            <w:r w:rsidRPr="00745EA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Объекты теплоснабжения</w:t>
            </w:r>
          </w:p>
        </w:tc>
      </w:tr>
    </w:tbl>
    <w:p w:rsidR="00B713D5" w:rsidRPr="008C712E" w:rsidRDefault="00B713D5" w:rsidP="00B713D5">
      <w:pPr>
        <w:rPr>
          <w:rFonts w:ascii="Times New Roman" w:hAnsi="Times New Roman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Default="00B713D5" w:rsidP="00DF7785">
      <w:pPr>
        <w:rPr>
          <w:sz w:val="2"/>
          <w:szCs w:val="2"/>
        </w:rPr>
      </w:pPr>
    </w:p>
    <w:p w:rsidR="00B713D5" w:rsidRPr="00B713D5" w:rsidRDefault="00B713D5" w:rsidP="00B713D5">
      <w:pPr>
        <w:ind w:left="-268" w:right="-346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713D5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B713D5" w:rsidRPr="00B713D5" w:rsidRDefault="00B713D5" w:rsidP="00B713D5">
      <w:pPr>
        <w:ind w:left="-268" w:right="-346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713D5">
        <w:rPr>
          <w:rFonts w:ascii="Times New Roman" w:hAnsi="Times New Roman" w:cs="Times New Roman"/>
          <w:sz w:val="16"/>
          <w:szCs w:val="16"/>
        </w:rPr>
        <w:t xml:space="preserve">к проекту договора № __ от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3D5">
        <w:rPr>
          <w:rFonts w:ascii="Times New Roman" w:hAnsi="Times New Roman" w:cs="Times New Roman"/>
          <w:sz w:val="16"/>
          <w:szCs w:val="16"/>
        </w:rPr>
        <w:t>«___» _______ 20     г.</w:t>
      </w:r>
    </w:p>
    <w:p w:rsidR="00B713D5" w:rsidRPr="00B713D5" w:rsidRDefault="00B713D5" w:rsidP="00B713D5">
      <w:pPr>
        <w:ind w:right="-24"/>
        <w:jc w:val="right"/>
        <w:rPr>
          <w:rFonts w:ascii="Times New Roman" w:hAnsi="Times New Roman" w:cs="Times New Roman"/>
          <w:sz w:val="22"/>
          <w:szCs w:val="22"/>
        </w:rPr>
      </w:pPr>
    </w:p>
    <w:p w:rsidR="00B713D5" w:rsidRPr="00B713D5" w:rsidRDefault="00B713D5" w:rsidP="00B713D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13D5" w:rsidRPr="00B713D5" w:rsidRDefault="00B713D5" w:rsidP="00B713D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13D5">
        <w:rPr>
          <w:rFonts w:ascii="Times New Roman" w:hAnsi="Times New Roman" w:cs="Times New Roman"/>
          <w:b/>
          <w:sz w:val="22"/>
          <w:szCs w:val="22"/>
        </w:rPr>
        <w:t>КАЛЕНДАРНЫЙ ГРАФИК РАБОТ</w:t>
      </w:r>
    </w:p>
    <w:p w:rsidR="00B713D5" w:rsidRPr="00B713D5" w:rsidRDefault="00B713D5" w:rsidP="00B713D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13D5" w:rsidRPr="00B713D5" w:rsidRDefault="00B713D5" w:rsidP="00B713D5">
      <w:pPr>
        <w:pStyle w:val="ConsNonformat"/>
        <w:widowControl/>
        <w:ind w:right="-1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13D5">
        <w:rPr>
          <w:rFonts w:ascii="Times New Roman" w:hAnsi="Times New Roman" w:cs="Times New Roman"/>
          <w:b/>
          <w:sz w:val="22"/>
          <w:szCs w:val="22"/>
        </w:rPr>
        <w:t xml:space="preserve">_______________ </w:t>
      </w:r>
      <w:r w:rsidRPr="00B713D5">
        <w:rPr>
          <w:rFonts w:ascii="Times New Roman" w:hAnsi="Times New Roman" w:cs="Times New Roman"/>
          <w:sz w:val="22"/>
          <w:szCs w:val="22"/>
        </w:rPr>
        <w:t>именуемое в дальнейшем «Подрядчик»,  в лице ____________</w:t>
      </w:r>
      <w:r w:rsidRPr="00B713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13D5">
        <w:rPr>
          <w:rFonts w:ascii="Times New Roman" w:hAnsi="Times New Roman" w:cs="Times New Roman"/>
          <w:sz w:val="22"/>
          <w:szCs w:val="22"/>
        </w:rPr>
        <w:t xml:space="preserve">действующего на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713D5">
        <w:rPr>
          <w:rFonts w:ascii="Times New Roman" w:hAnsi="Times New Roman" w:cs="Times New Roman"/>
          <w:sz w:val="22"/>
          <w:szCs w:val="22"/>
        </w:rPr>
        <w:t xml:space="preserve">основании __________, обязуется выполнить работы по договору </w:t>
      </w:r>
      <w:proofErr w:type="spellStart"/>
      <w:r w:rsidRPr="00B713D5">
        <w:rPr>
          <w:rFonts w:ascii="Times New Roman" w:hAnsi="Times New Roman" w:cs="Times New Roman"/>
          <w:sz w:val="22"/>
          <w:szCs w:val="22"/>
        </w:rPr>
        <w:t>___________заключенному</w:t>
      </w:r>
      <w:proofErr w:type="spellEnd"/>
      <w:r w:rsidRPr="00B713D5">
        <w:rPr>
          <w:rFonts w:ascii="Times New Roman" w:hAnsi="Times New Roman" w:cs="Times New Roman"/>
          <w:sz w:val="22"/>
          <w:szCs w:val="22"/>
        </w:rPr>
        <w:t xml:space="preserve"> с </w:t>
      </w:r>
      <w:r w:rsidRPr="00B713D5">
        <w:rPr>
          <w:rFonts w:ascii="Times New Roman" w:hAnsi="Times New Roman" w:cs="Times New Roman"/>
          <w:b/>
          <w:sz w:val="22"/>
          <w:szCs w:val="22"/>
        </w:rPr>
        <w:t>Муниципальным унитарным предприятием «</w:t>
      </w:r>
      <w:proofErr w:type="spellStart"/>
      <w:r w:rsidRPr="00B713D5">
        <w:rPr>
          <w:rFonts w:ascii="Times New Roman" w:hAnsi="Times New Roman" w:cs="Times New Roman"/>
          <w:b/>
          <w:sz w:val="22"/>
          <w:szCs w:val="22"/>
        </w:rPr>
        <w:t>Екатеринбургэнерго</w:t>
      </w:r>
      <w:proofErr w:type="spellEnd"/>
      <w:r w:rsidRPr="00B713D5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B713D5">
        <w:rPr>
          <w:rFonts w:ascii="Times New Roman" w:hAnsi="Times New Roman" w:cs="Times New Roman"/>
          <w:sz w:val="22"/>
          <w:szCs w:val="22"/>
        </w:rPr>
        <w:t>именуемым  в дальнейшем «Заказчик»,</w:t>
      </w:r>
      <w:r w:rsidRPr="00B713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13D5">
        <w:rPr>
          <w:rFonts w:ascii="Times New Roman" w:hAnsi="Times New Roman" w:cs="Times New Roman"/>
          <w:sz w:val="22"/>
          <w:szCs w:val="22"/>
        </w:rPr>
        <w:t>в следующем порядке и в сроки:</w:t>
      </w:r>
    </w:p>
    <w:p w:rsidR="00B713D5" w:rsidRPr="00B713D5" w:rsidRDefault="00B713D5" w:rsidP="00B713D5">
      <w:pPr>
        <w:pStyle w:val="ConsNonformat"/>
        <w:widowControl/>
        <w:ind w:right="-11"/>
        <w:jc w:val="both"/>
        <w:rPr>
          <w:rFonts w:ascii="Times New Roman" w:hAnsi="Times New Roman" w:cs="Times New Roman"/>
          <w:sz w:val="22"/>
          <w:szCs w:val="22"/>
        </w:rPr>
      </w:pPr>
    </w:p>
    <w:p w:rsidR="00B713D5" w:rsidRPr="00B713D5" w:rsidRDefault="00B713D5" w:rsidP="00B713D5">
      <w:pPr>
        <w:pStyle w:val="a9"/>
        <w:spacing w:after="0" w:line="240" w:lineRule="auto"/>
        <w:ind w:left="360" w:right="-102" w:hanging="360"/>
        <w:rPr>
          <w:rFonts w:ascii="Times New Roman" w:hAnsi="Times New Roman"/>
        </w:rPr>
      </w:pPr>
      <w:r w:rsidRPr="00B713D5">
        <w:rPr>
          <w:rFonts w:ascii="Times New Roman" w:hAnsi="Times New Roman"/>
          <w:b/>
        </w:rPr>
        <w:t>Начальный срок выполнения работ:</w:t>
      </w:r>
      <w:r w:rsidRPr="00B713D5">
        <w:rPr>
          <w:rFonts w:ascii="Times New Roman" w:hAnsi="Times New Roman"/>
        </w:rPr>
        <w:t xml:space="preserve"> </w:t>
      </w:r>
      <w:proofErr w:type="gramStart"/>
      <w:r w:rsidRPr="00B713D5">
        <w:rPr>
          <w:rFonts w:ascii="Times New Roman" w:hAnsi="Times New Roman"/>
        </w:rPr>
        <w:t>с  даты заключения</w:t>
      </w:r>
      <w:proofErr w:type="gramEnd"/>
      <w:r w:rsidRPr="00B713D5">
        <w:rPr>
          <w:rFonts w:ascii="Times New Roman" w:hAnsi="Times New Roman"/>
        </w:rPr>
        <w:t xml:space="preserve"> договора,</w:t>
      </w:r>
    </w:p>
    <w:p w:rsidR="00B713D5" w:rsidRPr="00B713D5" w:rsidRDefault="00B713D5" w:rsidP="00B713D5">
      <w:pPr>
        <w:pStyle w:val="a9"/>
        <w:spacing w:after="0" w:line="240" w:lineRule="auto"/>
        <w:ind w:left="360" w:right="-102" w:hanging="360"/>
        <w:rPr>
          <w:rFonts w:ascii="Times New Roman" w:hAnsi="Times New Roman"/>
          <w:color w:val="FF0000"/>
          <w:u w:val="single"/>
        </w:rPr>
      </w:pPr>
      <w:r w:rsidRPr="00B713D5">
        <w:rPr>
          <w:rFonts w:ascii="Times New Roman" w:hAnsi="Times New Roman"/>
          <w:b/>
        </w:rPr>
        <w:t xml:space="preserve">Конечный срок выполнения работ: </w:t>
      </w:r>
      <w:r w:rsidRPr="00B713D5">
        <w:rPr>
          <w:rFonts w:ascii="Times New Roman" w:hAnsi="Times New Roman"/>
        </w:rPr>
        <w:t xml:space="preserve">30 дней </w:t>
      </w:r>
      <w:proofErr w:type="gramStart"/>
      <w:r w:rsidRPr="00B713D5">
        <w:rPr>
          <w:rFonts w:ascii="Times New Roman" w:hAnsi="Times New Roman"/>
        </w:rPr>
        <w:t>с даты подписания</w:t>
      </w:r>
      <w:proofErr w:type="gramEnd"/>
      <w:r w:rsidRPr="00B713D5">
        <w:rPr>
          <w:rFonts w:ascii="Times New Roman" w:hAnsi="Times New Roman"/>
        </w:rPr>
        <w:t xml:space="preserve"> договора.</w:t>
      </w:r>
    </w:p>
    <w:p w:rsidR="00B713D5" w:rsidRPr="00B713D5" w:rsidRDefault="00B713D5" w:rsidP="00B713D5">
      <w:pPr>
        <w:pStyle w:val="ConsNonformat"/>
        <w:widowControl/>
        <w:ind w:right="-1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713D5" w:rsidRPr="00B713D5" w:rsidRDefault="00B713D5" w:rsidP="00B713D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13D5">
        <w:rPr>
          <w:rFonts w:ascii="Times New Roman" w:hAnsi="Times New Roman" w:cs="Times New Roman"/>
          <w:b/>
          <w:sz w:val="22"/>
          <w:szCs w:val="22"/>
        </w:rPr>
        <w:t>Этапы работы и сроки их выполнения</w:t>
      </w:r>
    </w:p>
    <w:p w:rsidR="00B713D5" w:rsidRPr="00B713D5" w:rsidRDefault="00B713D5" w:rsidP="00B713D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678"/>
        <w:gridCol w:w="2830"/>
        <w:gridCol w:w="3113"/>
      </w:tblGrid>
      <w:tr w:rsidR="00B713D5" w:rsidRPr="00B713D5" w:rsidTr="008E4A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5" w:rsidRPr="00B713D5" w:rsidRDefault="00B713D5" w:rsidP="008E4A91">
            <w:pPr>
              <w:spacing w:after="60"/>
              <w:ind w:right="-1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5" w:rsidRPr="00B713D5" w:rsidRDefault="00B713D5" w:rsidP="008E4A91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этапа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5" w:rsidRPr="00B713D5" w:rsidRDefault="00B713D5" w:rsidP="008E4A91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выполнения этапа работ </w:t>
            </w:r>
            <w:proofErr w:type="gramStart"/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даты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заключения</w:t>
            </w:r>
            <w:proofErr w:type="gramEnd"/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5" w:rsidRPr="00B713D5" w:rsidRDefault="00B713D5" w:rsidP="008E4A91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Этапы выполнения работ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и их оплата</w:t>
            </w:r>
          </w:p>
        </w:tc>
      </w:tr>
      <w:tr w:rsidR="00B713D5" w:rsidRPr="00B713D5" w:rsidTr="008E4A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5" w:rsidRPr="00B713D5" w:rsidRDefault="00B713D5" w:rsidP="008E4A91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B713D5" w:rsidRDefault="00B713D5" w:rsidP="008E4A9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B713D5" w:rsidRDefault="00B713D5" w:rsidP="008E4A91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B713D5" w:rsidRDefault="00B713D5" w:rsidP="008E4A91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13D5" w:rsidRPr="00B713D5" w:rsidTr="008E4A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5" w:rsidRPr="00B713D5" w:rsidRDefault="00B713D5" w:rsidP="008E4A91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B713D5" w:rsidRDefault="00B713D5" w:rsidP="008E4A9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B713D5" w:rsidRDefault="00B713D5" w:rsidP="008E4A91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B713D5" w:rsidRDefault="00B713D5" w:rsidP="008E4A9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13D5" w:rsidRPr="00B713D5" w:rsidTr="008E4A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5" w:rsidRPr="00B713D5" w:rsidRDefault="00B713D5" w:rsidP="008E4A91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B713D5" w:rsidRDefault="00B713D5" w:rsidP="008E4A9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B713D5" w:rsidRDefault="00B713D5" w:rsidP="008E4A91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5" w:rsidRPr="00B713D5" w:rsidRDefault="00B713D5" w:rsidP="008E4A9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13D5" w:rsidRDefault="00B713D5" w:rsidP="00B713D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064F" w:rsidRPr="00B713D5" w:rsidRDefault="00E3064F" w:rsidP="00B713D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13D5" w:rsidRPr="00B713D5" w:rsidRDefault="00B713D5" w:rsidP="00B713D5">
      <w:pPr>
        <w:jc w:val="both"/>
        <w:rPr>
          <w:rFonts w:ascii="Times New Roman" w:hAnsi="Times New Roman" w:cs="Times New Roman"/>
          <w:sz w:val="22"/>
          <w:szCs w:val="22"/>
        </w:rPr>
      </w:pPr>
      <w:r w:rsidRPr="00B713D5">
        <w:rPr>
          <w:rFonts w:ascii="Times New Roman" w:hAnsi="Times New Roman" w:cs="Times New Roman"/>
          <w:sz w:val="22"/>
          <w:szCs w:val="22"/>
        </w:rPr>
        <w:t xml:space="preserve">Настоящий календарный график  работ составлен в соответствии с условиями </w:t>
      </w:r>
      <w:r>
        <w:rPr>
          <w:rFonts w:ascii="Times New Roman" w:hAnsi="Times New Roman" w:cs="Times New Roman"/>
          <w:sz w:val="22"/>
          <w:szCs w:val="22"/>
        </w:rPr>
        <w:t xml:space="preserve">закупочной                        </w:t>
      </w:r>
      <w:r w:rsidRPr="00B713D5">
        <w:rPr>
          <w:rFonts w:ascii="Times New Roman" w:hAnsi="Times New Roman" w:cs="Times New Roman"/>
          <w:sz w:val="22"/>
          <w:szCs w:val="22"/>
        </w:rPr>
        <w:t xml:space="preserve"> документации.</w:t>
      </w:r>
    </w:p>
    <w:p w:rsidR="00B713D5" w:rsidRPr="00B713D5" w:rsidRDefault="00B713D5" w:rsidP="00B713D5">
      <w:pPr>
        <w:jc w:val="both"/>
        <w:rPr>
          <w:rFonts w:ascii="Times New Roman" w:hAnsi="Times New Roman" w:cs="Times New Roman"/>
          <w:sz w:val="22"/>
          <w:szCs w:val="22"/>
        </w:rPr>
      </w:pPr>
      <w:r w:rsidRPr="00B713D5">
        <w:rPr>
          <w:rFonts w:ascii="Times New Roman" w:hAnsi="Times New Roman" w:cs="Times New Roman"/>
          <w:sz w:val="22"/>
          <w:szCs w:val="22"/>
        </w:rPr>
        <w:t>Настоящий календарный график  работ является неотъемлемой частью договора __________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713D5" w:rsidRPr="00B713D5" w:rsidTr="008E4A91">
        <w:trPr>
          <w:trHeight w:val="1046"/>
          <w:jc w:val="center"/>
        </w:trPr>
        <w:tc>
          <w:tcPr>
            <w:tcW w:w="4785" w:type="dxa"/>
          </w:tcPr>
          <w:p w:rsidR="00B713D5" w:rsidRPr="00B713D5" w:rsidRDefault="00B713D5" w:rsidP="008E4A9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13D5" w:rsidRPr="00B713D5" w:rsidRDefault="00B713D5" w:rsidP="008E4A9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B713D5" w:rsidRPr="00B713D5" w:rsidRDefault="00B713D5" w:rsidP="008E4A91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МУП «</w:t>
            </w:r>
            <w:proofErr w:type="spellStart"/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Екатеринбургэнерго</w:t>
            </w:r>
            <w:proofErr w:type="spellEnd"/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B713D5" w:rsidRPr="00B713D5" w:rsidRDefault="00B713D5" w:rsidP="008E4A91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13D5" w:rsidRPr="00B713D5" w:rsidRDefault="00B713D5" w:rsidP="008E4A91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13D5" w:rsidRPr="00B713D5" w:rsidRDefault="00B713D5" w:rsidP="008E4A91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r w:rsidRPr="00B713D5">
              <w:rPr>
                <w:rFonts w:ascii="Times New Roman" w:hAnsi="Times New Roman" w:cs="Times New Roman"/>
                <w:sz w:val="22"/>
                <w:szCs w:val="22"/>
              </w:rPr>
              <w:t>/_____________/</w:t>
            </w:r>
          </w:p>
          <w:p w:rsidR="00B713D5" w:rsidRPr="00B713D5" w:rsidRDefault="00B713D5" w:rsidP="008E4A9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B713D5" w:rsidRPr="00B713D5" w:rsidRDefault="00B713D5" w:rsidP="008E4A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13D5" w:rsidRPr="00B713D5" w:rsidRDefault="00B713D5" w:rsidP="008E4A9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Подрядчик:</w:t>
            </w:r>
          </w:p>
          <w:p w:rsidR="00B713D5" w:rsidRPr="00B713D5" w:rsidRDefault="00B713D5" w:rsidP="008E4A9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</w:p>
          <w:p w:rsidR="00B713D5" w:rsidRPr="00B713D5" w:rsidRDefault="00B713D5" w:rsidP="008E4A91">
            <w:pPr>
              <w:pStyle w:val="ConsNonformat"/>
              <w:tabs>
                <w:tab w:val="center" w:pos="2284"/>
                <w:tab w:val="left" w:pos="33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  <w:p w:rsidR="00B713D5" w:rsidRPr="00B713D5" w:rsidRDefault="00B713D5" w:rsidP="008E4A91">
            <w:pPr>
              <w:pStyle w:val="ConsNonformat"/>
              <w:tabs>
                <w:tab w:val="center" w:pos="2284"/>
                <w:tab w:val="left" w:pos="33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13D5" w:rsidRPr="00B713D5" w:rsidRDefault="00B713D5" w:rsidP="008E4A91">
            <w:pPr>
              <w:pStyle w:val="ConsNonformat"/>
              <w:tabs>
                <w:tab w:val="center" w:pos="2284"/>
                <w:tab w:val="left" w:pos="33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________________/____________/       </w:t>
            </w:r>
          </w:p>
          <w:p w:rsidR="00B713D5" w:rsidRPr="00B713D5" w:rsidRDefault="00B713D5" w:rsidP="008E4A91">
            <w:pPr>
              <w:pStyle w:val="ConsNonformat"/>
              <w:tabs>
                <w:tab w:val="center" w:pos="2284"/>
                <w:tab w:val="left" w:pos="33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13D5">
              <w:rPr>
                <w:rFonts w:ascii="Times New Roman" w:hAnsi="Times New Roman" w:cs="Times New Roman"/>
                <w:sz w:val="22"/>
                <w:szCs w:val="22"/>
              </w:rPr>
              <w:t xml:space="preserve">             М.П.</w:t>
            </w:r>
          </w:p>
        </w:tc>
      </w:tr>
    </w:tbl>
    <w:p w:rsidR="00B713D5" w:rsidRDefault="00B713D5" w:rsidP="00DF7785">
      <w:pPr>
        <w:rPr>
          <w:sz w:val="2"/>
          <w:szCs w:val="2"/>
        </w:rPr>
      </w:pPr>
    </w:p>
    <w:sectPr w:rsidR="00B713D5" w:rsidSect="00BE461C">
      <w:footerReference w:type="even" r:id="rId18"/>
      <w:footerReference w:type="default" r:id="rId19"/>
      <w:pgSz w:w="11905" w:h="16837"/>
      <w:pgMar w:top="1755" w:right="688" w:bottom="1832" w:left="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0A" w:rsidRDefault="008D4A0A" w:rsidP="00BE461C">
      <w:r>
        <w:separator/>
      </w:r>
    </w:p>
  </w:endnote>
  <w:endnote w:type="continuationSeparator" w:id="1">
    <w:p w:rsidR="008D4A0A" w:rsidRDefault="008D4A0A" w:rsidP="00BE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7C" w:rsidRDefault="004B1714">
    <w:pPr>
      <w:pStyle w:val="Headerorfooter0"/>
      <w:framePr w:w="12015" w:h="125" w:wrap="none" w:vAnchor="text" w:hAnchor="page" w:x="-54" w:y="-1926"/>
      <w:shd w:val="clear" w:color="auto" w:fill="auto"/>
      <w:ind w:left="11083"/>
    </w:pPr>
    <w:fldSimple w:instr=" PAGE \* MERGEFORMAT ">
      <w:r w:rsidR="006D30A3" w:rsidRPr="006D30A3">
        <w:rPr>
          <w:rStyle w:val="Headerorfooter9pt"/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7C" w:rsidRDefault="004B1714">
    <w:pPr>
      <w:pStyle w:val="Headerorfooter0"/>
      <w:framePr w:w="12015" w:h="125" w:wrap="none" w:vAnchor="text" w:hAnchor="page" w:x="-54" w:y="-1926"/>
      <w:shd w:val="clear" w:color="auto" w:fill="auto"/>
      <w:ind w:left="11083"/>
    </w:pPr>
    <w:fldSimple w:instr=" PAGE \* MERGEFORMAT ">
      <w:r w:rsidR="00DF6138" w:rsidRPr="00DF6138">
        <w:rPr>
          <w:rStyle w:val="Headerorfooter9pt"/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7C" w:rsidRDefault="005D357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7C" w:rsidRDefault="005D3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0A" w:rsidRDefault="008D4A0A"/>
  </w:footnote>
  <w:footnote w:type="continuationSeparator" w:id="1">
    <w:p w:rsidR="008D4A0A" w:rsidRDefault="008D4A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4A"/>
    <w:multiLevelType w:val="multilevel"/>
    <w:tmpl w:val="1FDA72F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B3132"/>
    <w:multiLevelType w:val="multilevel"/>
    <w:tmpl w:val="142889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6470D"/>
    <w:multiLevelType w:val="multilevel"/>
    <w:tmpl w:val="F7B221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D27BC"/>
    <w:multiLevelType w:val="multilevel"/>
    <w:tmpl w:val="73983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63A3C"/>
    <w:multiLevelType w:val="multilevel"/>
    <w:tmpl w:val="7AD252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439D2"/>
    <w:multiLevelType w:val="hybridMultilevel"/>
    <w:tmpl w:val="63309E1A"/>
    <w:lvl w:ilvl="0" w:tplc="52D41D5C">
      <w:start w:val="1"/>
      <w:numFmt w:val="decimal"/>
      <w:pStyle w:val="a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A3967"/>
    <w:multiLevelType w:val="multilevel"/>
    <w:tmpl w:val="E53E045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27266"/>
    <w:multiLevelType w:val="multilevel"/>
    <w:tmpl w:val="0D723048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6A33EE"/>
    <w:multiLevelType w:val="multilevel"/>
    <w:tmpl w:val="D8B430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E63B5"/>
    <w:multiLevelType w:val="multilevel"/>
    <w:tmpl w:val="BB8096EC"/>
    <w:lvl w:ilvl="0">
      <w:start w:val="17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28D660D"/>
    <w:multiLevelType w:val="multilevel"/>
    <w:tmpl w:val="35E4C6C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3902A97"/>
    <w:multiLevelType w:val="multilevel"/>
    <w:tmpl w:val="5734FFD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A542A0"/>
    <w:multiLevelType w:val="multilevel"/>
    <w:tmpl w:val="6156BB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1F7C06"/>
    <w:multiLevelType w:val="hybridMultilevel"/>
    <w:tmpl w:val="8754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3394"/>
    <w:multiLevelType w:val="multilevel"/>
    <w:tmpl w:val="E28E18D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420F98"/>
    <w:multiLevelType w:val="multilevel"/>
    <w:tmpl w:val="FB64F4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6C7E69"/>
    <w:multiLevelType w:val="multilevel"/>
    <w:tmpl w:val="CC9AC9BA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00D4002"/>
    <w:multiLevelType w:val="multilevel"/>
    <w:tmpl w:val="84147A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4437A8"/>
    <w:multiLevelType w:val="multilevel"/>
    <w:tmpl w:val="D14CD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245853"/>
    <w:multiLevelType w:val="multilevel"/>
    <w:tmpl w:val="5F909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483B78"/>
    <w:multiLevelType w:val="hybridMultilevel"/>
    <w:tmpl w:val="CB12EDC0"/>
    <w:lvl w:ilvl="0" w:tplc="3C1EB0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F50385B"/>
    <w:multiLevelType w:val="multilevel"/>
    <w:tmpl w:val="73A2A06C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D49DF"/>
    <w:multiLevelType w:val="multilevel"/>
    <w:tmpl w:val="8048AF6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822584"/>
    <w:multiLevelType w:val="multilevel"/>
    <w:tmpl w:val="071E5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942B4E"/>
    <w:multiLevelType w:val="multilevel"/>
    <w:tmpl w:val="3ADA2B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8478D2"/>
    <w:multiLevelType w:val="multilevel"/>
    <w:tmpl w:val="C3CAB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2E31D1"/>
    <w:multiLevelType w:val="multilevel"/>
    <w:tmpl w:val="D494C174"/>
    <w:lvl w:ilvl="0">
      <w:start w:val="1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17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24"/>
  </w:num>
  <w:num w:numId="10">
    <w:abstractNumId w:val="26"/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8"/>
  </w:num>
  <w:num w:numId="16">
    <w:abstractNumId w:val="12"/>
  </w:num>
  <w:num w:numId="17">
    <w:abstractNumId w:val="4"/>
  </w:num>
  <w:num w:numId="18">
    <w:abstractNumId w:val="11"/>
  </w:num>
  <w:num w:numId="19">
    <w:abstractNumId w:val="21"/>
  </w:num>
  <w:num w:numId="20">
    <w:abstractNumId w:val="22"/>
  </w:num>
  <w:num w:numId="21">
    <w:abstractNumId w:val="23"/>
  </w:num>
  <w:num w:numId="22">
    <w:abstractNumId w:val="7"/>
  </w:num>
  <w:num w:numId="23">
    <w:abstractNumId w:val="9"/>
  </w:num>
  <w:num w:numId="24">
    <w:abstractNumId w:val="13"/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461C"/>
    <w:rsid w:val="00157278"/>
    <w:rsid w:val="00167890"/>
    <w:rsid w:val="001D76D8"/>
    <w:rsid w:val="001E539C"/>
    <w:rsid w:val="002A0A05"/>
    <w:rsid w:val="002B35F1"/>
    <w:rsid w:val="003B052D"/>
    <w:rsid w:val="004B1714"/>
    <w:rsid w:val="005464C7"/>
    <w:rsid w:val="005D357C"/>
    <w:rsid w:val="0060641D"/>
    <w:rsid w:val="00606CFC"/>
    <w:rsid w:val="00623654"/>
    <w:rsid w:val="00671016"/>
    <w:rsid w:val="006D30A3"/>
    <w:rsid w:val="007505CE"/>
    <w:rsid w:val="0075425A"/>
    <w:rsid w:val="00855D33"/>
    <w:rsid w:val="008D4A0A"/>
    <w:rsid w:val="009158B3"/>
    <w:rsid w:val="00927941"/>
    <w:rsid w:val="00AB63E9"/>
    <w:rsid w:val="00B713D5"/>
    <w:rsid w:val="00BE461C"/>
    <w:rsid w:val="00BE4ED2"/>
    <w:rsid w:val="00BF677F"/>
    <w:rsid w:val="00CB4C81"/>
    <w:rsid w:val="00D31B73"/>
    <w:rsid w:val="00DF6138"/>
    <w:rsid w:val="00DF7785"/>
    <w:rsid w:val="00E16C49"/>
    <w:rsid w:val="00E3064F"/>
    <w:rsid w:val="00E63F4F"/>
    <w:rsid w:val="00ED2997"/>
    <w:rsid w:val="00F113D8"/>
    <w:rsid w:val="00F33ABE"/>
    <w:rsid w:val="00F81163"/>
    <w:rsid w:val="00FC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E461C"/>
    <w:rPr>
      <w:color w:val="000000"/>
    </w:rPr>
  </w:style>
  <w:style w:type="paragraph" w:styleId="5">
    <w:name w:val="heading 5"/>
    <w:basedOn w:val="a0"/>
    <w:next w:val="a0"/>
    <w:link w:val="50"/>
    <w:qFormat/>
    <w:rsid w:val="007505CE"/>
    <w:pPr>
      <w:tabs>
        <w:tab w:val="num" w:pos="3600"/>
      </w:tabs>
      <w:suppressAutoHyphens/>
      <w:spacing w:before="240" w:after="60"/>
      <w:ind w:left="3600" w:hanging="3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E461C"/>
    <w:rPr>
      <w:color w:val="648BCB"/>
      <w:u w:val="single"/>
    </w:rPr>
  </w:style>
  <w:style w:type="character" w:customStyle="1" w:styleId="Heading2">
    <w:name w:val="Heading #2_"/>
    <w:basedOn w:val="a1"/>
    <w:link w:val="Heading20"/>
    <w:rsid w:val="00BE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1"/>
    <w:link w:val="Headerorfooter0"/>
    <w:rsid w:val="00BE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pt">
    <w:name w:val="Header or footer + 9 pt"/>
    <w:basedOn w:val="Headerorfooter"/>
    <w:rsid w:val="00BE461C"/>
    <w:rPr>
      <w:sz w:val="18"/>
      <w:szCs w:val="18"/>
    </w:rPr>
  </w:style>
  <w:style w:type="character" w:customStyle="1" w:styleId="Bodytext2">
    <w:name w:val="Body text (2)_"/>
    <w:basedOn w:val="a1"/>
    <w:link w:val="Bodytext20"/>
    <w:rsid w:val="00BE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1"/>
    <w:link w:val="Bodytext0"/>
    <w:rsid w:val="00BE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NotItalic">
    <w:name w:val="Body text (2) + Not Italic"/>
    <w:basedOn w:val="Bodytext2"/>
    <w:rsid w:val="00BE461C"/>
    <w:rPr>
      <w:i/>
      <w:iCs/>
      <w:spacing w:val="0"/>
    </w:rPr>
  </w:style>
  <w:style w:type="character" w:customStyle="1" w:styleId="Bodytext3">
    <w:name w:val="Body text (3)_"/>
    <w:basedOn w:val="a1"/>
    <w:link w:val="Bodytext30"/>
    <w:rsid w:val="00BE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2NotItalic0">
    <w:name w:val="Body text (2) + Not Italic"/>
    <w:basedOn w:val="Bodytext2"/>
    <w:rsid w:val="00BE461C"/>
    <w:rPr>
      <w:i/>
      <w:iCs/>
      <w:spacing w:val="0"/>
    </w:rPr>
  </w:style>
  <w:style w:type="character" w:customStyle="1" w:styleId="BodytextBold">
    <w:name w:val="Body text + Bold"/>
    <w:basedOn w:val="Bodytext"/>
    <w:rsid w:val="00BE461C"/>
    <w:rPr>
      <w:b/>
      <w:bCs/>
      <w:spacing w:val="0"/>
    </w:rPr>
  </w:style>
  <w:style w:type="character" w:customStyle="1" w:styleId="Heading2NotBold">
    <w:name w:val="Heading #2 + Not Bold"/>
    <w:basedOn w:val="Heading2"/>
    <w:rsid w:val="00BE461C"/>
    <w:rPr>
      <w:b/>
      <w:bCs/>
      <w:spacing w:val="0"/>
    </w:rPr>
  </w:style>
  <w:style w:type="character" w:customStyle="1" w:styleId="Heading2Spacing1pt">
    <w:name w:val="Heading #2 + Spacing 1 pt"/>
    <w:basedOn w:val="Heading2"/>
    <w:rsid w:val="00BE461C"/>
    <w:rPr>
      <w:spacing w:val="20"/>
    </w:rPr>
  </w:style>
  <w:style w:type="character" w:customStyle="1" w:styleId="Bodytext4">
    <w:name w:val="Body text (4)_"/>
    <w:basedOn w:val="a1"/>
    <w:link w:val="Bodytext40"/>
    <w:rsid w:val="00BE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1"/>
    <w:link w:val="Bodytext50"/>
    <w:rsid w:val="00BE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8ptNotItalic">
    <w:name w:val="Body text (5) + 8 pt;Not Italic"/>
    <w:basedOn w:val="Bodytext5"/>
    <w:rsid w:val="00BE461C"/>
    <w:rPr>
      <w:i/>
      <w:iCs/>
      <w:spacing w:val="0"/>
      <w:sz w:val="16"/>
      <w:szCs w:val="16"/>
    </w:rPr>
  </w:style>
  <w:style w:type="character" w:customStyle="1" w:styleId="Bodytext6">
    <w:name w:val="Body text (6)_"/>
    <w:basedOn w:val="a1"/>
    <w:link w:val="Bodytext60"/>
    <w:rsid w:val="00BE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1"/>
    <w:link w:val="Heading10"/>
    <w:rsid w:val="00BE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Heading1Spacing1pt">
    <w:name w:val="Heading #1 + Spacing 1 pt"/>
    <w:basedOn w:val="Heading1"/>
    <w:rsid w:val="00BE461C"/>
    <w:rPr>
      <w:spacing w:val="30"/>
    </w:rPr>
  </w:style>
  <w:style w:type="character" w:customStyle="1" w:styleId="Bodytext7">
    <w:name w:val="Body text (7)_"/>
    <w:basedOn w:val="a1"/>
    <w:link w:val="Bodytext70"/>
    <w:rsid w:val="00BE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Bold0">
    <w:name w:val="Body text + Bold"/>
    <w:basedOn w:val="Bodytext"/>
    <w:rsid w:val="00BE461C"/>
    <w:rPr>
      <w:b/>
      <w:bCs/>
      <w:spacing w:val="0"/>
    </w:rPr>
  </w:style>
  <w:style w:type="paragraph" w:customStyle="1" w:styleId="Heading20">
    <w:name w:val="Heading #2"/>
    <w:basedOn w:val="a0"/>
    <w:link w:val="Heading2"/>
    <w:rsid w:val="00BE461C"/>
    <w:pPr>
      <w:shd w:val="clear" w:color="auto" w:fill="FFFFFF"/>
      <w:spacing w:after="24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0"/>
    <w:link w:val="Headerorfooter"/>
    <w:rsid w:val="00BE461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0"/>
    <w:link w:val="Bodytext2"/>
    <w:rsid w:val="00BE461C"/>
    <w:pPr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0">
    <w:name w:val="Body text"/>
    <w:basedOn w:val="a0"/>
    <w:link w:val="Bodytext"/>
    <w:rsid w:val="00BE461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0"/>
    <w:link w:val="Bodytext3"/>
    <w:rsid w:val="00BE46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0"/>
    <w:link w:val="Bodytext4"/>
    <w:rsid w:val="00BE46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0"/>
    <w:link w:val="Bodytext5"/>
    <w:rsid w:val="00BE461C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60">
    <w:name w:val="Body text (6)"/>
    <w:basedOn w:val="a0"/>
    <w:link w:val="Bodytext6"/>
    <w:rsid w:val="00BE461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0"/>
    <w:link w:val="Heading1"/>
    <w:rsid w:val="00BE461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Bodytext70">
    <w:name w:val="Body text (7)"/>
    <w:basedOn w:val="a0"/>
    <w:link w:val="Bodytext7"/>
    <w:rsid w:val="00BE461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Tablecaption2">
    <w:name w:val="Table caption (2)_"/>
    <w:basedOn w:val="a1"/>
    <w:link w:val="Tablecaption20"/>
    <w:rsid w:val="00DF778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8">
    <w:name w:val="Body text (8)_"/>
    <w:basedOn w:val="a1"/>
    <w:link w:val="Bodytext80"/>
    <w:rsid w:val="00DF778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Italic">
    <w:name w:val="Body text + Italic"/>
    <w:basedOn w:val="Bodytext"/>
    <w:rsid w:val="00DF7785"/>
    <w:rPr>
      <w:i/>
      <w:iCs/>
    </w:rPr>
  </w:style>
  <w:style w:type="character" w:customStyle="1" w:styleId="Tablecaption">
    <w:name w:val="Table caption_"/>
    <w:basedOn w:val="a1"/>
    <w:rsid w:val="00DF7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0">
    <w:name w:val="Table caption"/>
    <w:basedOn w:val="Tablecaption"/>
    <w:rsid w:val="00DF7785"/>
    <w:rPr>
      <w:u w:val="single"/>
    </w:rPr>
  </w:style>
  <w:style w:type="character" w:customStyle="1" w:styleId="Bodytext105pt">
    <w:name w:val="Body text + 10;5 pt"/>
    <w:basedOn w:val="Bodytext"/>
    <w:rsid w:val="00DF7785"/>
    <w:rPr>
      <w:sz w:val="21"/>
      <w:szCs w:val="21"/>
      <w:lang w:val="en-US"/>
    </w:rPr>
  </w:style>
  <w:style w:type="character" w:customStyle="1" w:styleId="Bodytext8NotItalic">
    <w:name w:val="Body text (8) + Not Italic"/>
    <w:basedOn w:val="Bodytext8"/>
    <w:rsid w:val="00DF7785"/>
    <w:rPr>
      <w:i/>
      <w:iCs/>
    </w:rPr>
  </w:style>
  <w:style w:type="character" w:customStyle="1" w:styleId="Tablecaption3">
    <w:name w:val="Table caption (3)_"/>
    <w:basedOn w:val="a1"/>
    <w:link w:val="Tablecaption30"/>
    <w:rsid w:val="00DF778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ablecaption4">
    <w:name w:val="Table caption (4)_"/>
    <w:basedOn w:val="a1"/>
    <w:rsid w:val="00DF7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40">
    <w:name w:val="Table caption (4)"/>
    <w:basedOn w:val="Tablecaption4"/>
    <w:rsid w:val="00DF7785"/>
    <w:rPr>
      <w:u w:val="single"/>
    </w:rPr>
  </w:style>
  <w:style w:type="character" w:customStyle="1" w:styleId="Bodytext9">
    <w:name w:val="Body text (9)_"/>
    <w:basedOn w:val="a1"/>
    <w:link w:val="Bodytext90"/>
    <w:rsid w:val="00DF778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0">
    <w:name w:val="Body text (10)_"/>
    <w:basedOn w:val="a1"/>
    <w:link w:val="Bodytext100"/>
    <w:rsid w:val="00DF7785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Bodytext11">
    <w:name w:val="Body text (11)_"/>
    <w:basedOn w:val="a1"/>
    <w:rsid w:val="00DF7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0">
    <w:name w:val="Body text (11)"/>
    <w:basedOn w:val="Bodytext11"/>
    <w:rsid w:val="00DF7785"/>
    <w:rPr>
      <w:u w:val="single"/>
    </w:rPr>
  </w:style>
  <w:style w:type="character" w:customStyle="1" w:styleId="Bodytext12">
    <w:name w:val="Body text (12)_"/>
    <w:basedOn w:val="a1"/>
    <w:link w:val="Bodytext120"/>
    <w:rsid w:val="00DF778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2105ptNotBold">
    <w:name w:val="Body text (2) + 10;5 pt;Not Bold"/>
    <w:basedOn w:val="Bodytext2"/>
    <w:rsid w:val="00DF7785"/>
    <w:rPr>
      <w:b/>
      <w:bCs/>
      <w:sz w:val="21"/>
      <w:szCs w:val="21"/>
    </w:rPr>
  </w:style>
  <w:style w:type="character" w:customStyle="1" w:styleId="Bodytext2NotBold">
    <w:name w:val="Body text (2) + Not Bold"/>
    <w:basedOn w:val="Bodytext2"/>
    <w:rsid w:val="00DF7785"/>
    <w:rPr>
      <w:b/>
      <w:bCs/>
    </w:rPr>
  </w:style>
  <w:style w:type="character" w:customStyle="1" w:styleId="Tablecaption5">
    <w:name w:val="Table caption (5)_"/>
    <w:basedOn w:val="a1"/>
    <w:link w:val="Tablecaption50"/>
    <w:rsid w:val="00DF77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1111ptBold">
    <w:name w:val="Body text (11) + 11 pt;Bold"/>
    <w:basedOn w:val="Bodytext11"/>
    <w:rsid w:val="00DF7785"/>
    <w:rPr>
      <w:b/>
      <w:bCs/>
      <w:sz w:val="22"/>
      <w:szCs w:val="22"/>
    </w:rPr>
  </w:style>
  <w:style w:type="character" w:customStyle="1" w:styleId="Bodytext13">
    <w:name w:val="Body text (13)_"/>
    <w:basedOn w:val="a1"/>
    <w:link w:val="Bodytext130"/>
    <w:rsid w:val="00DF77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20">
    <w:name w:val="Table caption (2)"/>
    <w:basedOn w:val="a0"/>
    <w:link w:val="Tablecaption2"/>
    <w:rsid w:val="00DF77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80">
    <w:name w:val="Body text (8)"/>
    <w:basedOn w:val="a0"/>
    <w:link w:val="Bodytext8"/>
    <w:rsid w:val="00DF7785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ablecaption30">
    <w:name w:val="Table caption (3)"/>
    <w:basedOn w:val="a0"/>
    <w:link w:val="Tablecaption3"/>
    <w:rsid w:val="00DF7785"/>
    <w:pPr>
      <w:shd w:val="clear" w:color="auto" w:fill="FFFFFF"/>
      <w:spacing w:line="182" w:lineRule="exact"/>
      <w:ind w:firstLine="1060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90">
    <w:name w:val="Body text (9)"/>
    <w:basedOn w:val="a0"/>
    <w:link w:val="Bodytext9"/>
    <w:rsid w:val="00DF7785"/>
    <w:pPr>
      <w:shd w:val="clear" w:color="auto" w:fill="FFFFFF"/>
      <w:spacing w:before="180" w:line="206" w:lineRule="exact"/>
      <w:ind w:firstLine="56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Bodytext100">
    <w:name w:val="Body text (10)"/>
    <w:basedOn w:val="a0"/>
    <w:link w:val="Bodytext10"/>
    <w:rsid w:val="00DF7785"/>
    <w:pPr>
      <w:shd w:val="clear" w:color="auto" w:fill="FFFFFF"/>
      <w:spacing w:line="206" w:lineRule="exact"/>
      <w:ind w:firstLine="560"/>
      <w:jc w:val="both"/>
    </w:pPr>
    <w:rPr>
      <w:rFonts w:ascii="Segoe UI" w:eastAsia="Segoe UI" w:hAnsi="Segoe UI" w:cs="Segoe UI"/>
      <w:color w:val="auto"/>
      <w:sz w:val="15"/>
      <w:szCs w:val="15"/>
    </w:rPr>
  </w:style>
  <w:style w:type="paragraph" w:customStyle="1" w:styleId="Bodytext120">
    <w:name w:val="Body text (12)"/>
    <w:basedOn w:val="a0"/>
    <w:link w:val="Bodytext12"/>
    <w:rsid w:val="00DF778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caption50">
    <w:name w:val="Table caption (5)"/>
    <w:basedOn w:val="a0"/>
    <w:link w:val="Tablecaption5"/>
    <w:rsid w:val="00DF7785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Bodytext130">
    <w:name w:val="Body text (13)"/>
    <w:basedOn w:val="a0"/>
    <w:link w:val="Bodytext13"/>
    <w:rsid w:val="00DF7785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E16C4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basedOn w:val="a0"/>
    <w:link w:val="a6"/>
    <w:rsid w:val="00927941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6">
    <w:name w:val="Текст Знак"/>
    <w:basedOn w:val="a1"/>
    <w:link w:val="a5"/>
    <w:rsid w:val="00927941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0"/>
    <w:link w:val="a8"/>
    <w:rsid w:val="009158B3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1"/>
    <w:link w:val="a7"/>
    <w:rsid w:val="009158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158B3"/>
    <w:pPr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0"/>
    <w:uiPriority w:val="34"/>
    <w:qFormat/>
    <w:rsid w:val="009158B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Body Text Indent"/>
    <w:basedOn w:val="a0"/>
    <w:link w:val="ab"/>
    <w:uiPriority w:val="99"/>
    <w:semiHidden/>
    <w:unhideWhenUsed/>
    <w:rsid w:val="00FC3295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FC3295"/>
    <w:rPr>
      <w:color w:val="000000"/>
    </w:rPr>
  </w:style>
  <w:style w:type="paragraph" w:customStyle="1" w:styleId="ConsNonformat">
    <w:name w:val="ConsNonformat"/>
    <w:rsid w:val="001678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50">
    <w:name w:val="Заголовок 5 Знак"/>
    <w:basedOn w:val="a1"/>
    <w:link w:val="5"/>
    <w:rsid w:val="007505CE"/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ConsPlusNormal">
    <w:name w:val="ConsPlusNormal"/>
    <w:link w:val="ConsPlusNormal0"/>
    <w:rsid w:val="007505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7505CE"/>
    <w:rPr>
      <w:rFonts w:ascii="Arial" w:eastAsia="Times New Roman" w:hAnsi="Arial" w:cs="Arial"/>
      <w:sz w:val="20"/>
      <w:szCs w:val="20"/>
    </w:rPr>
  </w:style>
  <w:style w:type="paragraph" w:customStyle="1" w:styleId="a">
    <w:name w:val="Обычный + По ширине"/>
    <w:basedOn w:val="a0"/>
    <w:rsid w:val="007505CE"/>
    <w:pPr>
      <w:numPr>
        <w:numId w:val="26"/>
      </w:numPr>
      <w:jc w:val="both"/>
    </w:pPr>
    <w:rPr>
      <w:rFonts w:ascii="Times New Roman" w:eastAsia="Times New Roman" w:hAnsi="Times New Roman" w:cs="Times New Roman"/>
      <w:color w:val="auto"/>
    </w:rPr>
  </w:style>
  <w:style w:type="paragraph" w:styleId="ac">
    <w:name w:val="Title"/>
    <w:basedOn w:val="a0"/>
    <w:link w:val="ad"/>
    <w:qFormat/>
    <w:rsid w:val="007505CE"/>
    <w:pPr>
      <w:jc w:val="center"/>
    </w:pPr>
    <w:rPr>
      <w:rFonts w:ascii="Times New Roman" w:eastAsia="Times New Roman" w:hAnsi="Times New Roman" w:cs="Times New Roman"/>
      <w:color w:val="auto"/>
      <w:sz w:val="52"/>
    </w:rPr>
  </w:style>
  <w:style w:type="character" w:customStyle="1" w:styleId="ad">
    <w:name w:val="Название Знак"/>
    <w:basedOn w:val="a1"/>
    <w:link w:val="ac"/>
    <w:rsid w:val="007505CE"/>
    <w:rPr>
      <w:rFonts w:ascii="Times New Roman" w:eastAsia="Times New Roman" w:hAnsi="Times New Roman" w:cs="Times New Roman"/>
      <w:sz w:val="52"/>
    </w:rPr>
  </w:style>
  <w:style w:type="paragraph" w:styleId="2">
    <w:name w:val="Body Text 2"/>
    <w:basedOn w:val="a0"/>
    <w:link w:val="20"/>
    <w:rsid w:val="007505CE"/>
    <w:pPr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0">
    <w:name w:val="Основной текст 2 Знак"/>
    <w:basedOn w:val="a1"/>
    <w:link w:val="2"/>
    <w:rsid w:val="007505CE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vw.ekatenergo.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upk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tenergo.ur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zakupki.gov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ekatenergo.ur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54DB-1B8E-49DC-8FD5-0567BD3A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24</Pages>
  <Words>10466</Words>
  <Characters>59662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EKATENERGO</Company>
  <LinksUpToDate>false</LinksUpToDate>
  <CharactersWithSpaces>69989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</dc:creator>
  <cp:lastModifiedBy>Бигеба</cp:lastModifiedBy>
  <cp:revision>24</cp:revision>
  <dcterms:created xsi:type="dcterms:W3CDTF">2013-10-10T10:56:00Z</dcterms:created>
  <dcterms:modified xsi:type="dcterms:W3CDTF">2013-10-10T12:34:00Z</dcterms:modified>
</cp:coreProperties>
</file>